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6956A" w14:textId="77777777" w:rsidR="00316658" w:rsidRPr="00D90A73" w:rsidRDefault="00316658" w:rsidP="00316658">
      <w:pPr>
        <w:spacing w:line="240" w:lineRule="auto"/>
        <w:ind w:firstLine="0"/>
        <w:jc w:val="center"/>
        <w:rPr>
          <w:b/>
        </w:rPr>
      </w:pPr>
      <w:bookmarkStart w:id="0" w:name="_Toc445738927"/>
      <w:bookmarkStart w:id="1" w:name="_Toc445739047"/>
      <w:r>
        <w:rPr>
          <w:b/>
        </w:rPr>
        <w:t>Министерство высшего образования и науки</w:t>
      </w:r>
    </w:p>
    <w:p w14:paraId="682EF2ED" w14:textId="77777777" w:rsidR="00316658" w:rsidRPr="00EF6F37" w:rsidRDefault="00316658" w:rsidP="00316658">
      <w:pPr>
        <w:spacing w:line="240" w:lineRule="auto"/>
        <w:ind w:firstLine="0"/>
        <w:jc w:val="center"/>
        <w:rPr>
          <w:b/>
        </w:rPr>
      </w:pPr>
      <w:r w:rsidRPr="00EF6F37">
        <w:rPr>
          <w:b/>
        </w:rPr>
        <w:t>Федеральное государственное бюджетное образовательное учреждение</w:t>
      </w:r>
    </w:p>
    <w:p w14:paraId="6C2A4BC1" w14:textId="77777777" w:rsidR="00316658" w:rsidRPr="00EF6F37" w:rsidRDefault="00316658" w:rsidP="00316658">
      <w:pPr>
        <w:spacing w:line="240" w:lineRule="auto"/>
        <w:ind w:firstLine="0"/>
        <w:jc w:val="center"/>
        <w:rPr>
          <w:b/>
        </w:rPr>
      </w:pPr>
      <w:r w:rsidRPr="00EF6F37">
        <w:rPr>
          <w:b/>
        </w:rPr>
        <w:t>высшего образования</w:t>
      </w:r>
    </w:p>
    <w:p w14:paraId="2DA92D44" w14:textId="77777777" w:rsidR="00316658" w:rsidRPr="00D90A73" w:rsidRDefault="00316658" w:rsidP="00316658">
      <w:pPr>
        <w:spacing w:line="240" w:lineRule="auto"/>
        <w:ind w:firstLine="0"/>
        <w:jc w:val="center"/>
        <w:rPr>
          <w:b/>
        </w:rPr>
      </w:pPr>
      <w:r>
        <w:rPr>
          <w:b/>
        </w:rPr>
        <w:t>Донской государственный технический университет</w:t>
      </w:r>
    </w:p>
    <w:p w14:paraId="4E3A50CF" w14:textId="77777777" w:rsidR="00316658" w:rsidRPr="00EF6F37" w:rsidRDefault="00316658" w:rsidP="00316658">
      <w:pPr>
        <w:spacing w:line="240" w:lineRule="auto"/>
        <w:ind w:firstLine="0"/>
        <w:jc w:val="center"/>
        <w:rPr>
          <w:b/>
        </w:rPr>
      </w:pPr>
      <w:r w:rsidRPr="00EF6F37">
        <w:rPr>
          <w:b/>
        </w:rPr>
        <w:t xml:space="preserve">(ФГБОУ ВО </w:t>
      </w:r>
      <w:r>
        <w:rPr>
          <w:b/>
        </w:rPr>
        <w:t>ДГТУ</w:t>
      </w:r>
      <w:r w:rsidRPr="00EF6F37">
        <w:rPr>
          <w:b/>
        </w:rPr>
        <w:t>)</w:t>
      </w:r>
    </w:p>
    <w:p w14:paraId="2E3AFD80" w14:textId="77777777" w:rsidR="00316658" w:rsidRPr="00EF6F37" w:rsidRDefault="00316658" w:rsidP="00316658">
      <w:pPr>
        <w:spacing w:line="240" w:lineRule="auto"/>
        <w:ind w:firstLine="0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9E2B052" wp14:editId="28930C23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160135" cy="0"/>
                <wp:effectExtent l="5715" t="5715" r="6350" b="13335"/>
                <wp:wrapNone/>
                <wp:docPr id="1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0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E08F755" id="Line 9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485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"/>
            </w:pict>
          </mc:Fallback>
        </mc:AlternateContent>
      </w:r>
    </w:p>
    <w:p w14:paraId="281BEB59" w14:textId="77777777" w:rsidR="00316658" w:rsidRPr="00EF6F37" w:rsidRDefault="00316658" w:rsidP="00316658">
      <w:pPr>
        <w:pStyle w:val="ac"/>
        <w:spacing w:line="240" w:lineRule="auto"/>
      </w:pPr>
    </w:p>
    <w:p w14:paraId="5220729F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41DA2DEE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6A20DA13" w14:textId="77777777" w:rsidR="00316658" w:rsidRPr="002528D6" w:rsidRDefault="00316658" w:rsidP="00316658">
      <w:pPr>
        <w:pStyle w:val="ac"/>
        <w:spacing w:line="240" w:lineRule="auto"/>
        <w:rPr>
          <w:sz w:val="32"/>
          <w:szCs w:val="32"/>
        </w:rPr>
      </w:pPr>
      <w:r w:rsidRPr="002528D6">
        <w:rPr>
          <w:sz w:val="32"/>
          <w:szCs w:val="32"/>
        </w:rPr>
        <w:t xml:space="preserve">М.В. </w:t>
      </w:r>
      <w:proofErr w:type="spellStart"/>
      <w:r w:rsidRPr="002528D6">
        <w:rPr>
          <w:sz w:val="32"/>
          <w:szCs w:val="32"/>
        </w:rPr>
        <w:t>Чавычалов</w:t>
      </w:r>
      <w:proofErr w:type="spellEnd"/>
    </w:p>
    <w:p w14:paraId="095B0A36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04A35E09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0A5B3D64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694EC8B1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0E762451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655BEE1F" w14:textId="77777777" w:rsidR="00316658" w:rsidRPr="00EF6F37" w:rsidRDefault="00316658" w:rsidP="00316658">
      <w:pPr>
        <w:pStyle w:val="ac"/>
        <w:spacing w:line="240" w:lineRule="auto"/>
        <w:rPr>
          <w:b/>
          <w:sz w:val="32"/>
          <w:szCs w:val="32"/>
        </w:rPr>
      </w:pPr>
    </w:p>
    <w:p w14:paraId="12CB0C08" w14:textId="4F16FB87" w:rsidR="00316658" w:rsidRPr="00EF6F37" w:rsidRDefault="009C60F9" w:rsidP="00316658">
      <w:pPr>
        <w:pStyle w:val="ac"/>
        <w:spacing w:line="240" w:lineRule="auto"/>
        <w:rPr>
          <w:b/>
          <w:caps/>
        </w:rPr>
      </w:pPr>
      <w:r>
        <w:rPr>
          <w:b/>
          <w:caps/>
        </w:rPr>
        <w:t>СИСТЕМЫ ИНТЕЛЛЕКТУАЛЬНОГО УПРАВЛЕНИЯ В МЕХАТРОНИКЕ И РОБОТОТЕХНИКЕ</w:t>
      </w:r>
    </w:p>
    <w:p w14:paraId="1299508C" w14:textId="77777777" w:rsidR="00316658" w:rsidRPr="00EF6F37" w:rsidRDefault="00316658" w:rsidP="00316658">
      <w:pPr>
        <w:pStyle w:val="ac"/>
        <w:spacing w:line="240" w:lineRule="auto"/>
        <w:rPr>
          <w:b/>
        </w:rPr>
      </w:pPr>
    </w:p>
    <w:p w14:paraId="1EB3C2D5" w14:textId="6B8A6B02" w:rsidR="00316658" w:rsidRPr="00EF6F37" w:rsidRDefault="00316658" w:rsidP="00316658">
      <w:pPr>
        <w:pStyle w:val="ac"/>
        <w:spacing w:line="240" w:lineRule="auto"/>
      </w:pPr>
      <w:r w:rsidRPr="00EF6F37">
        <w:t>Учебно</w:t>
      </w:r>
      <w:r>
        <w:t>-методическое</w:t>
      </w:r>
      <w:r w:rsidRPr="00EF6F37">
        <w:t xml:space="preserve"> пособие</w:t>
      </w:r>
      <w:r>
        <w:t xml:space="preserve"> к контрольной работе</w:t>
      </w:r>
    </w:p>
    <w:p w14:paraId="71463327" w14:textId="77777777" w:rsidR="00316658" w:rsidRPr="00EF6F37" w:rsidRDefault="00316658" w:rsidP="00316658">
      <w:pPr>
        <w:pStyle w:val="ac"/>
        <w:spacing w:line="240" w:lineRule="auto"/>
      </w:pPr>
    </w:p>
    <w:p w14:paraId="2D254DD7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0B27EF86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161CA6EC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643C6AE6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7CDDD81C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65B8B337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79C0275C" w14:textId="77777777" w:rsidR="00316658" w:rsidRDefault="00316658" w:rsidP="00316658">
      <w:pPr>
        <w:pStyle w:val="ac"/>
        <w:spacing w:line="240" w:lineRule="auto"/>
        <w:rPr>
          <w:bCs/>
        </w:rPr>
      </w:pPr>
    </w:p>
    <w:p w14:paraId="5BB2E137" w14:textId="77777777" w:rsidR="00316658" w:rsidRDefault="00316658" w:rsidP="00316658">
      <w:pPr>
        <w:pStyle w:val="ac"/>
        <w:spacing w:line="240" w:lineRule="auto"/>
        <w:rPr>
          <w:bCs/>
        </w:rPr>
      </w:pPr>
    </w:p>
    <w:p w14:paraId="7876F14A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06139CD2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3973DE5C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2D26407F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2F851025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1EC92446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25815A30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6E6DA539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7F6867FA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6369CDCA" w14:textId="77777777" w:rsidR="00316658" w:rsidRPr="00EF6F37" w:rsidRDefault="00316658" w:rsidP="00316658">
      <w:pPr>
        <w:pStyle w:val="ac"/>
        <w:spacing w:line="240" w:lineRule="auto"/>
        <w:rPr>
          <w:bCs/>
        </w:rPr>
      </w:pPr>
    </w:p>
    <w:p w14:paraId="020EA2FB" w14:textId="77777777" w:rsidR="00316658" w:rsidRPr="00EF6F37" w:rsidRDefault="00316658" w:rsidP="00316658">
      <w:pPr>
        <w:pStyle w:val="ac"/>
        <w:spacing w:line="240" w:lineRule="auto"/>
        <w:rPr>
          <w:bCs/>
          <w:sz w:val="32"/>
          <w:szCs w:val="32"/>
        </w:rPr>
      </w:pPr>
    </w:p>
    <w:p w14:paraId="068F28DD" w14:textId="77777777" w:rsidR="00316658" w:rsidRPr="00EF6F37" w:rsidRDefault="00316658" w:rsidP="00316658">
      <w:pPr>
        <w:pStyle w:val="ac"/>
        <w:spacing w:line="240" w:lineRule="auto"/>
      </w:pPr>
      <w:r w:rsidRPr="00EF6F37">
        <w:t>Ростов-на-Дону</w:t>
      </w:r>
    </w:p>
    <w:p w14:paraId="3D1F6A2C" w14:textId="77777777" w:rsidR="00316658" w:rsidRPr="00EF6F37" w:rsidRDefault="00316658" w:rsidP="00316658">
      <w:pPr>
        <w:pStyle w:val="ac"/>
        <w:spacing w:line="240" w:lineRule="auto"/>
      </w:pPr>
      <w:r w:rsidRPr="00EF6F37">
        <w:t>20</w:t>
      </w:r>
      <w:r>
        <w:t>23</w:t>
      </w:r>
    </w:p>
    <w:p w14:paraId="7938FA2E" w14:textId="77777777" w:rsidR="00316658" w:rsidRPr="00650B1E" w:rsidRDefault="00316658" w:rsidP="00316658">
      <w:pPr>
        <w:spacing w:line="240" w:lineRule="auto"/>
        <w:ind w:firstLine="0"/>
        <w:jc w:val="center"/>
        <w:sectPr w:rsidR="00316658" w:rsidRPr="00650B1E" w:rsidSect="00014183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170704A" w14:textId="383813A7" w:rsidR="00174D16" w:rsidRPr="00EF6F37" w:rsidRDefault="00174D16" w:rsidP="00C603B3">
      <w:pPr>
        <w:pStyle w:val="ac"/>
        <w:spacing w:line="240" w:lineRule="auto"/>
        <w:rPr>
          <w:b/>
          <w:caps/>
        </w:rPr>
      </w:pPr>
      <w:r w:rsidRPr="00EF6F37">
        <w:rPr>
          <w:b/>
          <w:caps/>
        </w:rPr>
        <w:lastRenderedPageBreak/>
        <w:t>Содержание</w:t>
      </w:r>
    </w:p>
    <w:p w14:paraId="21907E08" w14:textId="26F9585E" w:rsidR="00174D16" w:rsidRPr="00EF6F37" w:rsidRDefault="005704B2" w:rsidP="00E63712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660F5D" wp14:editId="3C0856DE">
                <wp:simplePos x="0" y="0"/>
                <wp:positionH relativeFrom="column">
                  <wp:posOffset>2874645</wp:posOffset>
                </wp:positionH>
                <wp:positionV relativeFrom="paragraph">
                  <wp:posOffset>-622935</wp:posOffset>
                </wp:positionV>
                <wp:extent cx="457200" cy="342900"/>
                <wp:effectExtent l="11430" t="12065" r="7620" b="6985"/>
                <wp:wrapNone/>
                <wp:docPr id="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0BB03B" id="Rectangle 29" o:spid="_x0000_s1026" style="position:absolute;margin-left:226.35pt;margin-top:-49.05pt;width:36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" strokecolor="white"/>
            </w:pict>
          </mc:Fallback>
        </mc:AlternateContent>
      </w:r>
    </w:p>
    <w:p w14:paraId="55B2BF6E" w14:textId="0F233EC8" w:rsidR="007F0E5A" w:rsidRDefault="0036274D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EF6F37">
        <w:fldChar w:fldCharType="begin"/>
      </w:r>
      <w:r w:rsidR="00174D16" w:rsidRPr="00EF6F37">
        <w:instrText xml:space="preserve"> TOC \o "1-3" \h \z </w:instrText>
      </w:r>
      <w:r w:rsidRPr="00EF6F37">
        <w:fldChar w:fldCharType="separate"/>
      </w:r>
      <w:hyperlink w:anchor="_Toc148550550" w:history="1">
        <w:r w:rsidR="007F0E5A" w:rsidRPr="00F46EB8">
          <w:rPr>
            <w:rStyle w:val="ae"/>
            <w:caps/>
          </w:rPr>
          <w:t>Введение</w:t>
        </w:r>
        <w:r w:rsidR="007F0E5A">
          <w:rPr>
            <w:webHidden/>
          </w:rPr>
          <w:tab/>
        </w:r>
        <w:r w:rsidR="007F0E5A">
          <w:rPr>
            <w:webHidden/>
          </w:rPr>
          <w:fldChar w:fldCharType="begin"/>
        </w:r>
        <w:r w:rsidR="007F0E5A">
          <w:rPr>
            <w:webHidden/>
          </w:rPr>
          <w:instrText xml:space="preserve"> PAGEREF _Toc148550550 \h </w:instrText>
        </w:r>
        <w:r w:rsidR="007F0E5A">
          <w:rPr>
            <w:webHidden/>
          </w:rPr>
        </w:r>
        <w:r w:rsidR="007F0E5A">
          <w:rPr>
            <w:webHidden/>
          </w:rPr>
          <w:fldChar w:fldCharType="separate"/>
        </w:r>
        <w:r w:rsidR="007F0E5A">
          <w:rPr>
            <w:webHidden/>
          </w:rPr>
          <w:t>3</w:t>
        </w:r>
        <w:r w:rsidR="007F0E5A">
          <w:rPr>
            <w:webHidden/>
          </w:rPr>
          <w:fldChar w:fldCharType="end"/>
        </w:r>
      </w:hyperlink>
    </w:p>
    <w:p w14:paraId="4566C10B" w14:textId="28C39979" w:rsidR="007F0E5A" w:rsidRDefault="007F0E5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48550551" w:history="1">
        <w:r w:rsidRPr="00F46EB8">
          <w:rPr>
            <w:rStyle w:val="ae"/>
            <w:caps/>
          </w:rPr>
          <w:t>1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F46EB8">
          <w:rPr>
            <w:rStyle w:val="ae"/>
            <w:caps/>
          </w:rPr>
          <w:t>Порядок выполнения контрольной работы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_Toc148550551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20893EC" w14:textId="4D7367CE" w:rsidR="007F0E5A" w:rsidRDefault="007F0E5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48550552" w:history="1">
        <w:r w:rsidRPr="00F46EB8">
          <w:rPr>
            <w:rStyle w:val="ae"/>
          </w:rPr>
          <w:t>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F46EB8">
          <w:rPr>
            <w:rStyle w:val="ae"/>
          </w:rPr>
          <w:t>НЕЧЕТКОЕ УПРАВЛЕНИЕ ИСПОЛНИТЕЛЬНЫМ ПРИВОДОМ РОБОТА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_Toc148550552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E1F7ECD" w14:textId="4994ECC7" w:rsidR="007F0E5A" w:rsidRDefault="007F0E5A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148550553" w:history="1">
        <w:r w:rsidRPr="00F46EB8">
          <w:rPr>
            <w:rStyle w:val="ae"/>
          </w:rPr>
          <w:t>БИБЛИОГРАФИЧЕСКИЙ СПИСОК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_Toc148550553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00EA6511" w14:textId="2B9030F4" w:rsidR="00174D16" w:rsidRPr="00EF6F37" w:rsidRDefault="0036274D" w:rsidP="00E63712">
      <w:r w:rsidRPr="00EF6F37">
        <w:rPr>
          <w:noProof/>
        </w:rPr>
        <w:fldChar w:fldCharType="end"/>
      </w:r>
      <w:bookmarkStart w:id="2" w:name="_GoBack"/>
      <w:bookmarkEnd w:id="2"/>
    </w:p>
    <w:p w14:paraId="3B33DEBF" w14:textId="77777777" w:rsidR="00174D16" w:rsidRPr="000525A8" w:rsidRDefault="00174D16">
      <w:pPr>
        <w:pStyle w:val="1"/>
        <w:numPr>
          <w:ilvl w:val="0"/>
          <w:numId w:val="0"/>
        </w:numPr>
        <w:ind w:left="844"/>
        <w:rPr>
          <w:caps/>
        </w:rPr>
      </w:pPr>
      <w:bookmarkStart w:id="3" w:name="_Toc148550550"/>
      <w:r w:rsidRPr="000525A8">
        <w:rPr>
          <w:caps/>
        </w:rPr>
        <w:lastRenderedPageBreak/>
        <w:t>Введение</w:t>
      </w:r>
      <w:bookmarkEnd w:id="3"/>
    </w:p>
    <w:bookmarkEnd w:id="0"/>
    <w:bookmarkEnd w:id="1"/>
    <w:p w14:paraId="25B51FCD" w14:textId="77777777" w:rsidR="007F0E5A" w:rsidRPr="00014183" w:rsidRDefault="007F0E5A" w:rsidP="007F0E5A">
      <w:pPr>
        <w:rPr>
          <w:bCs/>
        </w:rPr>
      </w:pPr>
      <w:r w:rsidRPr="00014183">
        <w:t>Применение методов нечеткой логики в интел</w:t>
      </w:r>
      <w:r w:rsidRPr="00014183">
        <w:softHyphen/>
        <w:t xml:space="preserve">лектуальных </w:t>
      </w:r>
      <w:r w:rsidRPr="00014183">
        <w:rPr>
          <w:bCs/>
        </w:rPr>
        <w:t xml:space="preserve">робототехнических </w:t>
      </w:r>
      <w:r w:rsidRPr="00014183">
        <w:t xml:space="preserve">системах </w:t>
      </w:r>
    </w:p>
    <w:p w14:paraId="3091BA44" w14:textId="77777777" w:rsidR="007F0E5A" w:rsidRPr="00014183" w:rsidRDefault="007F0E5A" w:rsidP="007F0E5A">
      <w:pPr>
        <w:rPr>
          <w:bCs/>
        </w:rPr>
      </w:pPr>
      <w:r w:rsidRPr="00014183">
        <w:rPr>
          <w:bCs/>
        </w:rPr>
        <w:t xml:space="preserve">Интеллектуальное управление – высшая ступень в теории управления после программного и адаптивного, отличающаяся применением искусственного интеллекта (отсюда название этого способа управления). </w:t>
      </w:r>
    </w:p>
    <w:p w14:paraId="61A37E6B" w14:textId="77777777" w:rsidR="007F0E5A" w:rsidRPr="00014183" w:rsidRDefault="007F0E5A" w:rsidP="007F0E5A">
      <w:pPr>
        <w:rPr>
          <w:bCs/>
        </w:rPr>
      </w:pPr>
      <w:proofErr w:type="gramStart"/>
      <w:r w:rsidRPr="00014183">
        <w:rPr>
          <w:bCs/>
        </w:rPr>
        <w:t>Искусственный  интеллект</w:t>
      </w:r>
      <w:proofErr w:type="gramEnd"/>
      <w:r w:rsidRPr="00014183">
        <w:rPr>
          <w:bCs/>
        </w:rPr>
        <w:t xml:space="preserve"> – научно-техническое направление, основной целью которого является создание </w:t>
      </w:r>
      <w:r w:rsidRPr="00014183">
        <w:t>интел</w:t>
      </w:r>
      <w:r w:rsidRPr="00014183">
        <w:softHyphen/>
        <w:t>лектуальных</w:t>
      </w:r>
      <w:r w:rsidRPr="00014183">
        <w:rPr>
          <w:bCs/>
        </w:rPr>
        <w:t xml:space="preserve"> систем, способных решать </w:t>
      </w:r>
      <w:proofErr w:type="spellStart"/>
      <w:r w:rsidRPr="00014183">
        <w:rPr>
          <w:bCs/>
        </w:rPr>
        <w:t>неформализуемые</w:t>
      </w:r>
      <w:proofErr w:type="spellEnd"/>
      <w:r w:rsidRPr="00014183">
        <w:rPr>
          <w:bCs/>
        </w:rPr>
        <w:t xml:space="preserve"> творческие задачи, которые сегодня решает только человек. Иными словами, цель заключается в создании технического аналога человеческого интеллекта.</w:t>
      </w:r>
    </w:p>
    <w:p w14:paraId="5835C628" w14:textId="77777777" w:rsidR="007F0E5A" w:rsidRPr="00014183" w:rsidRDefault="007F0E5A" w:rsidP="007F0E5A">
      <w:pPr>
        <w:rPr>
          <w:bCs/>
        </w:rPr>
      </w:pPr>
      <w:r w:rsidRPr="00014183">
        <w:rPr>
          <w:bCs/>
        </w:rPr>
        <w:t xml:space="preserve">В робототехнике искусственный интеллект требуется, для решения следующих задач: </w:t>
      </w:r>
    </w:p>
    <w:p w14:paraId="21FFCCF7" w14:textId="77777777" w:rsidR="007F0E5A" w:rsidRPr="00014183" w:rsidRDefault="007F0E5A" w:rsidP="007F0E5A">
      <w:pPr>
        <w:rPr>
          <w:bCs/>
        </w:rPr>
      </w:pPr>
      <w:r w:rsidRPr="00014183">
        <w:rPr>
          <w:bCs/>
        </w:rPr>
        <w:t xml:space="preserve">обработка сенсорной информации (фильтрация, сжатие информации; распознавание образов); </w:t>
      </w:r>
    </w:p>
    <w:p w14:paraId="6D66F0CD" w14:textId="77777777" w:rsidR="007F0E5A" w:rsidRPr="00014183" w:rsidRDefault="007F0E5A" w:rsidP="007F0E5A">
      <w:pPr>
        <w:rPr>
          <w:bCs/>
        </w:rPr>
      </w:pPr>
      <w:r w:rsidRPr="00014183">
        <w:rPr>
          <w:bCs/>
        </w:rPr>
        <w:t xml:space="preserve">создание моделей внешней среды; </w:t>
      </w:r>
    </w:p>
    <w:p w14:paraId="2130D6D8" w14:textId="77777777" w:rsidR="007F0E5A" w:rsidRPr="00014183" w:rsidRDefault="007F0E5A" w:rsidP="007F0E5A">
      <w:pPr>
        <w:rPr>
          <w:bCs/>
        </w:rPr>
      </w:pPr>
      <w:r w:rsidRPr="00014183">
        <w:rPr>
          <w:bCs/>
        </w:rPr>
        <w:t xml:space="preserve">планирование поведения; </w:t>
      </w:r>
    </w:p>
    <w:p w14:paraId="69AEE55F" w14:textId="77777777" w:rsidR="007F0E5A" w:rsidRPr="00014183" w:rsidRDefault="007F0E5A" w:rsidP="007F0E5A">
      <w:pPr>
        <w:rPr>
          <w:bCs/>
        </w:rPr>
      </w:pPr>
      <w:r w:rsidRPr="00014183">
        <w:rPr>
          <w:bCs/>
        </w:rPr>
        <w:t xml:space="preserve">управление движением; </w:t>
      </w:r>
    </w:p>
    <w:p w14:paraId="75A26399" w14:textId="77777777" w:rsidR="007F0E5A" w:rsidRPr="00014183" w:rsidRDefault="007F0E5A" w:rsidP="007F0E5A">
      <w:pPr>
        <w:rPr>
          <w:bCs/>
        </w:rPr>
      </w:pPr>
      <w:r w:rsidRPr="00014183">
        <w:rPr>
          <w:bCs/>
        </w:rPr>
        <w:t>создание интеллектуального интерфейса между человеком-оператором и роботом.</w:t>
      </w:r>
    </w:p>
    <w:p w14:paraId="23DB301F" w14:textId="195D2730" w:rsidR="00174D16" w:rsidRPr="000525A8" w:rsidRDefault="00174D16"/>
    <w:p w14:paraId="2AD1DBFF" w14:textId="77777777" w:rsidR="00174D16" w:rsidRPr="000525A8" w:rsidRDefault="00174D16"/>
    <w:p w14:paraId="4FF18B18" w14:textId="77777777" w:rsidR="00174D16" w:rsidRPr="00EF6F37" w:rsidRDefault="00174D16" w:rsidP="0045281B"/>
    <w:p w14:paraId="0072002C" w14:textId="77777777" w:rsidR="00174D16" w:rsidRPr="00EF6F37" w:rsidRDefault="00174D16" w:rsidP="00C603B3">
      <w:pPr>
        <w:pStyle w:val="1"/>
        <w:spacing w:before="0"/>
        <w:ind w:hanging="431"/>
        <w:rPr>
          <w:caps/>
        </w:rPr>
      </w:pPr>
      <w:bookmarkStart w:id="4" w:name="_Toc148550551"/>
      <w:r w:rsidRPr="00EF6F37">
        <w:rPr>
          <w:caps/>
        </w:rPr>
        <w:lastRenderedPageBreak/>
        <w:t>Порядок выполнения к</w:t>
      </w:r>
      <w:r w:rsidR="007E177B" w:rsidRPr="00EF6F37">
        <w:rPr>
          <w:caps/>
        </w:rPr>
        <w:t>онтрольной</w:t>
      </w:r>
      <w:r w:rsidRPr="00EF6F37">
        <w:rPr>
          <w:caps/>
        </w:rPr>
        <w:t xml:space="preserve"> работы</w:t>
      </w:r>
      <w:bookmarkEnd w:id="4"/>
    </w:p>
    <w:p w14:paraId="307D5367" w14:textId="77777777" w:rsidR="008F2B38" w:rsidRPr="00EF6F37" w:rsidRDefault="00174D16" w:rsidP="008F2B38">
      <w:r w:rsidRPr="00EF6F37">
        <w:t xml:space="preserve">Приступая к </w:t>
      </w:r>
      <w:r w:rsidR="008F2B38" w:rsidRPr="00EF6F37">
        <w:t xml:space="preserve">выполнению </w:t>
      </w:r>
      <w:r w:rsidRPr="00EF6F37">
        <w:t>к</w:t>
      </w:r>
      <w:r w:rsidR="008F2B38" w:rsidRPr="00EF6F37">
        <w:t>онтрольной</w:t>
      </w:r>
      <w:r w:rsidRPr="00EF6F37">
        <w:t xml:space="preserve"> работ</w:t>
      </w:r>
      <w:r w:rsidR="008F2B38" w:rsidRPr="00EF6F37">
        <w:t>ы</w:t>
      </w:r>
      <w:r w:rsidR="00C603B3" w:rsidRPr="00EF6F37">
        <w:t>,</w:t>
      </w:r>
      <w:r w:rsidRPr="00EF6F37">
        <w:t xml:space="preserve"> студенту необходимо получить задание от преподавателя и уяснить исходные данные.</w:t>
      </w:r>
      <w:r w:rsidR="00A238F9" w:rsidRPr="00EF6F37">
        <w:t xml:space="preserve"> </w:t>
      </w:r>
      <w:r w:rsidR="008F2B38" w:rsidRPr="00EF6F37">
        <w:t>Контрольная работа должна содержать: титульный лист, задание, содержание, введение, расчетную часть, индивидуальное задание, заключение, список использованных источников.</w:t>
      </w:r>
    </w:p>
    <w:p w14:paraId="52F571D5" w14:textId="789A1886" w:rsidR="008F2B38" w:rsidRPr="00EF6F37" w:rsidRDefault="008F2B38" w:rsidP="008F2B38"/>
    <w:p w14:paraId="2D1CCE6F" w14:textId="6713E879" w:rsidR="00373F06" w:rsidRPr="00EF6F37" w:rsidRDefault="00373F06" w:rsidP="00373F06">
      <w:bookmarkStart w:id="5" w:name="_Toc445738930"/>
      <w:bookmarkStart w:id="6" w:name="_Toc445739050"/>
    </w:p>
    <w:p w14:paraId="45285696" w14:textId="67A9DEB2" w:rsidR="00103E56" w:rsidRPr="00EF6F37" w:rsidRDefault="009C60F9" w:rsidP="00373F06">
      <w:pPr>
        <w:pStyle w:val="1"/>
      </w:pPr>
      <w:bookmarkStart w:id="7" w:name="_Toc148550552"/>
      <w:r w:rsidRPr="00014183">
        <w:lastRenderedPageBreak/>
        <w:t>НЕЧЕТКОЕ УПРАВЛЕНИЕ ИСПОЛНИТЕЛЬНЫМ ПРИВОДОМ РОБОТА</w:t>
      </w:r>
      <w:bookmarkEnd w:id="7"/>
    </w:p>
    <w:p w14:paraId="2A1DC6F0" w14:textId="77777777" w:rsidR="00014183" w:rsidRPr="00014183" w:rsidRDefault="00014183" w:rsidP="005D348A">
      <w:pPr>
        <w:rPr>
          <w:bCs/>
        </w:rPr>
      </w:pPr>
      <w:bookmarkStart w:id="8" w:name="_Toc72843238"/>
      <w:bookmarkEnd w:id="5"/>
      <w:bookmarkEnd w:id="6"/>
      <w:r w:rsidRPr="00014183">
        <w:rPr>
          <w:bCs/>
        </w:rPr>
        <w:t xml:space="preserve">В системах интеллектуального управления все большее применение находит нечеткая логика [1]. Она позволяет формализовать описание процессов и систем при </w:t>
      </w:r>
      <w:proofErr w:type="gramStart"/>
      <w:r w:rsidRPr="00014183">
        <w:rPr>
          <w:bCs/>
        </w:rPr>
        <w:t>неполном  знании</w:t>
      </w:r>
      <w:proofErr w:type="gramEnd"/>
      <w:r w:rsidRPr="00014183">
        <w:rPr>
          <w:bCs/>
        </w:rPr>
        <w:t xml:space="preserve"> о них, т.е. формализовать неопределенности. Пусть, например, для некоторого объекта известны значения компонентов вектора выходной переменной только для нескольких дискретных значений вектора выходного воздействия. С помощью аппарата нечеткой логики по этим данным можно описать зависимость “вход – выход” во всем </w:t>
      </w:r>
      <w:proofErr w:type="gramStart"/>
      <w:r w:rsidRPr="00014183">
        <w:rPr>
          <w:bCs/>
        </w:rPr>
        <w:t>диапазоне  возможных</w:t>
      </w:r>
      <w:proofErr w:type="gramEnd"/>
      <w:r w:rsidRPr="00014183">
        <w:rPr>
          <w:bCs/>
        </w:rPr>
        <w:t xml:space="preserve"> значений выходного воздействия следующим образом.  </w:t>
      </w:r>
    </w:p>
    <w:p w14:paraId="53659D9C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Для каждой компоненты выходного вектора во всем диапазоне ее изменения устанавливается последовательность лингвистических (дискретных) переменных (например, отрицательное большое (</w:t>
      </w:r>
      <w:r w:rsidRPr="00014183">
        <w:rPr>
          <w:bCs/>
          <w:lang w:val="en-US"/>
        </w:rPr>
        <w:t>NH</w:t>
      </w:r>
      <w:r w:rsidRPr="00014183">
        <w:rPr>
          <w:bCs/>
        </w:rPr>
        <w:t>), отрицательное (</w:t>
      </w:r>
      <w:r w:rsidRPr="00014183">
        <w:rPr>
          <w:bCs/>
          <w:lang w:val="en-US"/>
        </w:rPr>
        <w:t>N</w:t>
      </w:r>
      <w:r w:rsidRPr="00014183">
        <w:rPr>
          <w:bCs/>
        </w:rPr>
        <w:t>), отрицательное малое (</w:t>
      </w:r>
      <w:r w:rsidRPr="00014183">
        <w:rPr>
          <w:bCs/>
          <w:lang w:val="en-US"/>
        </w:rPr>
        <w:t>NL</w:t>
      </w:r>
      <w:r w:rsidRPr="00014183">
        <w:rPr>
          <w:bCs/>
        </w:rPr>
        <w:t>), нулевое (</w:t>
      </w:r>
      <w:r w:rsidRPr="00014183">
        <w:rPr>
          <w:bCs/>
          <w:lang w:val="en-US"/>
        </w:rPr>
        <w:t>Z</w:t>
      </w:r>
      <w:r w:rsidRPr="00014183">
        <w:rPr>
          <w:bCs/>
        </w:rPr>
        <w:t>), положительное малое (</w:t>
      </w:r>
      <w:r w:rsidRPr="00014183">
        <w:rPr>
          <w:bCs/>
          <w:lang w:val="en-US"/>
        </w:rPr>
        <w:t>PL</w:t>
      </w:r>
      <w:r w:rsidRPr="00014183">
        <w:rPr>
          <w:bCs/>
        </w:rPr>
        <w:t>), положительное (</w:t>
      </w:r>
      <w:r w:rsidRPr="00014183">
        <w:rPr>
          <w:bCs/>
          <w:lang w:val="en-US"/>
        </w:rPr>
        <w:t>P</w:t>
      </w:r>
      <w:r w:rsidRPr="00014183">
        <w:rPr>
          <w:bCs/>
        </w:rPr>
        <w:t>), положительное большое (</w:t>
      </w:r>
      <w:r w:rsidRPr="00014183">
        <w:rPr>
          <w:bCs/>
          <w:lang w:val="en-US"/>
        </w:rPr>
        <w:t>PH</w:t>
      </w:r>
      <w:r w:rsidRPr="00014183">
        <w:rPr>
          <w:bCs/>
        </w:rPr>
        <w:t xml:space="preserve">)). Каждому такому дискретному значению придается функция принадлежности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</w:rPr>
        <w:t>х</w:t>
      </w:r>
      <w:r w:rsidRPr="00014183">
        <w:rPr>
          <w:bCs/>
        </w:rPr>
        <w:t>, которая определяет степень уменьшения вероятности принадлежности выходной компоненты к этому дискретному значению по мере удаления входного воздействия от соответствующего ему значения.</w:t>
      </w:r>
    </w:p>
    <w:p w14:paraId="7C5C3AE4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В технических системах функции принадлежности имеют аналитическое представление. Рассмотрим наиболее распространенные функции принадлежности.</w:t>
      </w:r>
    </w:p>
    <w:p w14:paraId="794C3922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Треугольная функция принадлежности приведена на рис. </w:t>
      </w:r>
      <w:proofErr w:type="gramStart"/>
      <w:r w:rsidRPr="00014183">
        <w:rPr>
          <w:bCs/>
        </w:rPr>
        <w:t>1  и</w:t>
      </w:r>
      <w:proofErr w:type="gramEnd"/>
      <w:r w:rsidRPr="00014183">
        <w:rPr>
          <w:bCs/>
        </w:rPr>
        <w:t xml:space="preserve"> описывается уравнением: </w:t>
      </w:r>
    </w:p>
    <w:p w14:paraId="7C38B460" w14:textId="77777777" w:rsidR="00014183" w:rsidRPr="00014183" w:rsidRDefault="00014183" w:rsidP="009C60F9">
      <w:pPr>
        <w:jc w:val="right"/>
        <w:rPr>
          <w:bCs/>
        </w:rPr>
      </w:pPr>
      <w:r w:rsidRPr="00014183">
        <w:object w:dxaOrig="3260" w:dyaOrig="720" w14:anchorId="7B09B199">
          <v:shape id="_x0000_i2500" type="#_x0000_t75" style="width:165pt;height:36pt" o:ole="" fillcolor="window">
            <v:imagedata r:id="rId10" o:title=""/>
          </v:shape>
          <o:OLEObject Type="Embed" ProgID="Equation.3" ShapeID="_x0000_i2500" DrawAspect="Content" ObjectID="_1759163456" r:id="rId11"/>
        </w:object>
      </w:r>
      <w:r w:rsidRPr="00014183">
        <w:t>.</w:t>
      </w:r>
      <w:r w:rsidRPr="00014183">
        <w:rPr>
          <w:bCs/>
        </w:rPr>
        <w:t xml:space="preserve">                     (1)         </w:t>
      </w:r>
    </w:p>
    <w:p w14:paraId="60B81301" w14:textId="1F94E648" w:rsidR="009C60F9" w:rsidRDefault="009C60F9" w:rsidP="005D348A">
      <w:pPr>
        <w:rPr>
          <w:bCs/>
        </w:rPr>
      </w:pPr>
      <w:r w:rsidRPr="009C60F9">
        <w:rPr>
          <w:bCs/>
        </w:rPr>
        <w:lastRenderedPageBreak/>
        <w:drawing>
          <wp:inline distT="0" distB="0" distL="0" distR="0" wp14:anchorId="4B3648B7" wp14:editId="7C907F06">
            <wp:extent cx="4237087" cy="1867062"/>
            <wp:effectExtent l="0" t="0" r="0" b="0"/>
            <wp:docPr id="4075" name="Рисунок 4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37087" cy="1867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60F9">
        <w:rPr>
          <w:bCs/>
        </w:rPr>
        <w:t xml:space="preserve"> </w:t>
      </w:r>
    </w:p>
    <w:p w14:paraId="266CBDCA" w14:textId="1D8DB727" w:rsidR="00014183" w:rsidRPr="00014183" w:rsidRDefault="009C60F9" w:rsidP="005D348A">
      <w:pPr>
        <w:rPr>
          <w:bCs/>
        </w:rPr>
      </w:pPr>
      <w:r>
        <w:rPr>
          <w:bCs/>
        </w:rPr>
        <w:t>Рис. 1</w:t>
      </w:r>
    </w:p>
    <w:p w14:paraId="34B9AC0D" w14:textId="77777777" w:rsidR="00014183" w:rsidRPr="00014183" w:rsidRDefault="00014183" w:rsidP="005D348A">
      <w:pPr>
        <w:rPr>
          <w:bCs/>
        </w:rPr>
      </w:pPr>
    </w:p>
    <w:p w14:paraId="520A3501" w14:textId="77777777" w:rsidR="00014183" w:rsidRPr="00014183" w:rsidRDefault="00014183" w:rsidP="005D348A">
      <w:pPr>
        <w:rPr>
          <w:bCs/>
        </w:rPr>
      </w:pPr>
    </w:p>
    <w:p w14:paraId="6FC8ABBC" w14:textId="77777777" w:rsidR="00014183" w:rsidRPr="00014183" w:rsidRDefault="00014183" w:rsidP="005D348A">
      <w:pPr>
        <w:rPr>
          <w:bCs/>
        </w:rPr>
      </w:pPr>
      <w:proofErr w:type="spellStart"/>
      <w:r w:rsidRPr="00014183">
        <w:rPr>
          <w:bCs/>
        </w:rPr>
        <w:t>Трапециидальная</w:t>
      </w:r>
      <w:proofErr w:type="spellEnd"/>
      <w:r w:rsidRPr="00014183">
        <w:rPr>
          <w:bCs/>
        </w:rPr>
        <w:t xml:space="preserve"> функция принадлежности приведена на рис. </w:t>
      </w:r>
      <w:proofErr w:type="gramStart"/>
      <w:r w:rsidRPr="00014183">
        <w:rPr>
          <w:bCs/>
        </w:rPr>
        <w:t>2  и</w:t>
      </w:r>
      <w:proofErr w:type="gramEnd"/>
      <w:r w:rsidRPr="00014183">
        <w:rPr>
          <w:bCs/>
        </w:rPr>
        <w:t xml:space="preserve"> описывается уравнением:</w:t>
      </w:r>
    </w:p>
    <w:p w14:paraId="00713600" w14:textId="77777777" w:rsidR="00014183" w:rsidRPr="00014183" w:rsidRDefault="00014183" w:rsidP="005D348A">
      <w:pPr>
        <w:rPr>
          <w:bCs/>
        </w:rPr>
      </w:pPr>
      <w:r w:rsidRPr="00014183">
        <w:object w:dxaOrig="3540" w:dyaOrig="720" w14:anchorId="3DEF3C49">
          <v:shape id="_x0000_i2501" type="#_x0000_t75" style="width:179.4pt;height:36pt" o:ole="" fillcolor="window">
            <v:imagedata r:id="rId13" o:title=""/>
          </v:shape>
          <o:OLEObject Type="Embed" ProgID="Equation.3" ShapeID="_x0000_i2501" DrawAspect="Content" ObjectID="_1759163457" r:id="rId14"/>
        </w:object>
      </w:r>
      <w:r w:rsidRPr="00014183">
        <w:t xml:space="preserve">                       (</w:t>
      </w:r>
      <w:r w:rsidRPr="00014183">
        <w:rPr>
          <w:bCs/>
        </w:rPr>
        <w:t>2)</w:t>
      </w:r>
    </w:p>
    <w:p w14:paraId="1231444B" w14:textId="37D9D0D3" w:rsidR="00014183" w:rsidRPr="00014183" w:rsidRDefault="009C60F9" w:rsidP="005D348A">
      <w:pPr>
        <w:rPr>
          <w:bCs/>
        </w:rPr>
      </w:pPr>
      <w:r w:rsidRPr="009C60F9">
        <w:rPr>
          <w:bCs/>
        </w:rPr>
        <w:drawing>
          <wp:inline distT="0" distB="0" distL="0" distR="0" wp14:anchorId="3A2D12E8" wp14:editId="6E3B2977">
            <wp:extent cx="5425910" cy="2133785"/>
            <wp:effectExtent l="0" t="0" r="3810" b="0"/>
            <wp:docPr id="4074" name="Рисунок 4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25910" cy="213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495FC" w14:textId="51C7441B" w:rsidR="00014183" w:rsidRPr="00014183" w:rsidRDefault="00014183" w:rsidP="005D348A">
      <w:pPr>
        <w:jc w:val="center"/>
        <w:rPr>
          <w:bCs/>
        </w:rPr>
      </w:pPr>
      <w:r w:rsidRPr="00014183">
        <w:rPr>
          <w:bCs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4EB48D" wp14:editId="4A6C0FE3">
                <wp:simplePos x="0" y="0"/>
                <wp:positionH relativeFrom="column">
                  <wp:posOffset>1078230</wp:posOffset>
                </wp:positionH>
                <wp:positionV relativeFrom="paragraph">
                  <wp:posOffset>72390</wp:posOffset>
                </wp:positionV>
                <wp:extent cx="80010" cy="156210"/>
                <wp:effectExtent l="0" t="0" r="0" b="635"/>
                <wp:wrapNone/>
                <wp:docPr id="4054" name="Надпись 4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BD44B14" w14:textId="77777777" w:rsidR="00014183" w:rsidRDefault="00014183" w:rsidP="0001418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EB48D" id="_x0000_t202" coordsize="21600,21600" o:spt="202" path="m,l,21600r21600,l21600,xe">
                <v:stroke joinstyle="miter"/>
                <v:path gradientshapeok="t" o:connecttype="rect"/>
              </v:shapetype>
              <v:shape id="Надпись 4054" o:spid="_x0000_s1026" type="#_x0000_t202" style="position:absolute;left:0;text-align:left;margin-left:84.9pt;margin-top:5.7pt;width:6.3pt;height:12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" filled="f" stroked="f">
                <v:textbox inset="0,0,0,0">
                  <w:txbxContent>
                    <w:p w14:paraId="2BD44B14" w14:textId="77777777" w:rsidR="00014183" w:rsidRDefault="00014183" w:rsidP="00014183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14183">
        <w:rPr>
          <w:bCs/>
        </w:rPr>
        <w:t>Рис. 2</w:t>
      </w:r>
    </w:p>
    <w:p w14:paraId="1EFAC1C3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Гауссова функция принадлежности приведена на рис. </w:t>
      </w:r>
      <w:proofErr w:type="gramStart"/>
      <w:r w:rsidRPr="00014183">
        <w:rPr>
          <w:bCs/>
        </w:rPr>
        <w:t>3  и</w:t>
      </w:r>
      <w:proofErr w:type="gramEnd"/>
      <w:r w:rsidRPr="00014183">
        <w:rPr>
          <w:bCs/>
        </w:rPr>
        <w:t xml:space="preserve"> описывается уравнением:</w:t>
      </w:r>
    </w:p>
    <w:p w14:paraId="14E807D2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object w:dxaOrig="1280" w:dyaOrig="560" w14:anchorId="1DE8802F">
          <v:shape id="_x0000_i2502" type="#_x0000_t75" style="width:64.2pt;height:28.2pt" o:ole="">
            <v:imagedata r:id="rId16" o:title=""/>
          </v:shape>
          <o:OLEObject Type="Embed" ProgID="Equation.3" ShapeID="_x0000_i2502" DrawAspect="Content" ObjectID="_1759163458" r:id="rId17"/>
        </w:object>
      </w:r>
      <w:r w:rsidRPr="00014183">
        <w:rPr>
          <w:bCs/>
        </w:rPr>
        <w:t xml:space="preserve">                                          (3)</w:t>
      </w:r>
    </w:p>
    <w:p w14:paraId="0EDD40AC" w14:textId="77777777" w:rsidR="009C60F9" w:rsidRDefault="00014183" w:rsidP="009C60F9">
      <w:pPr>
        <w:rPr>
          <w:bCs/>
        </w:rPr>
      </w:pPr>
      <w:r w:rsidRPr="00014183">
        <w:rPr>
          <w:bCs/>
        </w:rPr>
        <w:lastRenderedPageBreak/>
        <w:t xml:space="preserve">      </w:t>
      </w:r>
      <w:r w:rsidR="009C60F9" w:rsidRPr="009C60F9">
        <w:rPr>
          <w:bCs/>
        </w:rPr>
        <w:drawing>
          <wp:inline distT="0" distB="0" distL="0" distR="0" wp14:anchorId="5B8A7ECD" wp14:editId="6B2F5B3B">
            <wp:extent cx="4587638" cy="1973751"/>
            <wp:effectExtent l="0" t="0" r="3810" b="7620"/>
            <wp:docPr id="4076" name="Рисунок 4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87638" cy="197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52D54" w14:textId="437F89FB" w:rsidR="00014183" w:rsidRPr="00014183" w:rsidRDefault="00014183" w:rsidP="009C60F9">
      <w:pPr>
        <w:jc w:val="center"/>
      </w:pPr>
      <w:r w:rsidRPr="00014183">
        <w:t>Рис. 3</w:t>
      </w:r>
    </w:p>
    <w:p w14:paraId="5D48D830" w14:textId="77777777" w:rsidR="00014183" w:rsidRPr="00014183" w:rsidRDefault="00014183" w:rsidP="005D348A">
      <w:pPr>
        <w:rPr>
          <w:bCs/>
        </w:rPr>
      </w:pPr>
      <w:proofErr w:type="gramStart"/>
      <w:r w:rsidRPr="00014183">
        <w:rPr>
          <w:bCs/>
        </w:rPr>
        <w:t>На  рис.</w:t>
      </w:r>
      <w:proofErr w:type="gramEnd"/>
      <w:r w:rsidRPr="00014183">
        <w:rPr>
          <w:bCs/>
        </w:rPr>
        <w:t xml:space="preserve"> 4 показан пример описания зависимости “вход –  выход” для объекта с одним входом с помощью пяти функций принадлежности. Последние построены в относительных единицах. Каждая функция принадлежности определяет свое дискретное значение выходной величины, а ее ордината – степень вероятности принадлежности выходной величины к этому значению. Функция 1 (отрицательное большое (</w:t>
      </w:r>
      <w:r w:rsidRPr="00014183">
        <w:rPr>
          <w:bCs/>
          <w:lang w:val="en-US"/>
        </w:rPr>
        <w:t>NH</w:t>
      </w:r>
      <w:r w:rsidRPr="00014183">
        <w:rPr>
          <w:bCs/>
        </w:rPr>
        <w:t xml:space="preserve">)) имеет </w:t>
      </w:r>
      <w:r w:rsidRPr="00014183">
        <w:rPr>
          <w:bCs/>
          <w:lang w:val="en-US"/>
        </w:rPr>
        <w:t>Z</w:t>
      </w:r>
      <w:r w:rsidRPr="00014183">
        <w:rPr>
          <w:bCs/>
        </w:rPr>
        <w:t>-форму, функции 2 (отрицательное (</w:t>
      </w:r>
      <w:r w:rsidRPr="00014183">
        <w:rPr>
          <w:bCs/>
          <w:lang w:val="en-US"/>
        </w:rPr>
        <w:t>N</w:t>
      </w:r>
      <w:r w:rsidRPr="00014183">
        <w:rPr>
          <w:bCs/>
        </w:rPr>
        <w:t>)), 3 (нулевое (</w:t>
      </w:r>
      <w:r w:rsidRPr="00014183">
        <w:rPr>
          <w:bCs/>
          <w:lang w:val="en-US"/>
        </w:rPr>
        <w:t>Z</w:t>
      </w:r>
      <w:r w:rsidRPr="00014183">
        <w:rPr>
          <w:bCs/>
        </w:rPr>
        <w:t>)) и 4 (положительное (</w:t>
      </w:r>
      <w:r w:rsidRPr="00014183">
        <w:rPr>
          <w:bCs/>
          <w:lang w:val="en-US"/>
        </w:rPr>
        <w:t>P</w:t>
      </w:r>
      <w:r w:rsidRPr="00014183">
        <w:rPr>
          <w:bCs/>
        </w:rPr>
        <w:t>)) – треугольную форму, а функция 5 (положительное большое (</w:t>
      </w:r>
      <w:r w:rsidRPr="00014183">
        <w:rPr>
          <w:bCs/>
          <w:lang w:val="en-US"/>
        </w:rPr>
        <w:t>PH</w:t>
      </w:r>
      <w:r w:rsidRPr="00014183">
        <w:rPr>
          <w:bCs/>
        </w:rPr>
        <w:t xml:space="preserve">))– </w:t>
      </w:r>
      <w:r w:rsidRPr="00014183">
        <w:rPr>
          <w:bCs/>
          <w:lang w:val="en-US"/>
        </w:rPr>
        <w:t>S</w:t>
      </w:r>
      <w:r w:rsidRPr="00014183">
        <w:rPr>
          <w:bCs/>
        </w:rPr>
        <w:t xml:space="preserve">-форму. </w:t>
      </w:r>
    </w:p>
    <w:p w14:paraId="4E9AA033" w14:textId="31DAEB70" w:rsidR="00014183" w:rsidRPr="00014183" w:rsidRDefault="009C60F9" w:rsidP="005D348A">
      <w:pPr>
        <w:rPr>
          <w:bCs/>
        </w:rPr>
      </w:pPr>
      <w:r w:rsidRPr="009C60F9">
        <w:rPr>
          <w:bCs/>
        </w:rPr>
        <w:drawing>
          <wp:inline distT="0" distB="0" distL="0" distR="0" wp14:anchorId="3686FDA2" wp14:editId="73BCF070">
            <wp:extent cx="6012701" cy="3398815"/>
            <wp:effectExtent l="0" t="0" r="7620" b="0"/>
            <wp:docPr id="4077" name="Рисунок 4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12701" cy="339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CBE14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Рис. 4. Пример функций принадлежности (ФП)</w:t>
      </w:r>
    </w:p>
    <w:p w14:paraId="43A4DDC2" w14:textId="77777777" w:rsidR="00014183" w:rsidRPr="00014183" w:rsidRDefault="00014183" w:rsidP="005D348A">
      <w:pPr>
        <w:rPr>
          <w:bCs/>
        </w:rPr>
      </w:pPr>
    </w:p>
    <w:p w14:paraId="26DC22CF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lastRenderedPageBreak/>
        <w:t>В точных методах оценки величин и событий они обра</w:t>
      </w:r>
      <w:r w:rsidRPr="00014183">
        <w:rPr>
          <w:bCs/>
        </w:rPr>
        <w:softHyphen/>
        <w:t>зу</w:t>
      </w:r>
      <w:r w:rsidRPr="00014183">
        <w:rPr>
          <w:bCs/>
        </w:rPr>
        <w:softHyphen/>
        <w:t xml:space="preserve">ют универсальное множество </w:t>
      </w:r>
      <w:r w:rsidRPr="00014183">
        <w:rPr>
          <w:bCs/>
          <w:lang w:val="en-US"/>
        </w:rPr>
        <w:t>E</w:t>
      </w:r>
      <w:r w:rsidRPr="00014183">
        <w:rPr>
          <w:bCs/>
        </w:rPr>
        <w:t>. Каждый элемент этого мно</w:t>
      </w:r>
      <w:r w:rsidRPr="00014183">
        <w:rPr>
          <w:bCs/>
        </w:rPr>
        <w:softHyphen/>
        <w:t>же</w:t>
      </w:r>
      <w:r w:rsidRPr="00014183">
        <w:rPr>
          <w:bCs/>
        </w:rPr>
        <w:softHyphen/>
        <w:t xml:space="preserve">ства может иметь признак </w:t>
      </w:r>
      <w:r w:rsidRPr="00014183">
        <w:rPr>
          <w:bCs/>
          <w:lang w:val="en-US"/>
        </w:rPr>
        <w:t>A</w:t>
      </w:r>
      <w:r w:rsidRPr="00014183">
        <w:rPr>
          <w:bCs/>
        </w:rPr>
        <w:t xml:space="preserve"> с истинностью 0 или 1, что пред</w:t>
      </w:r>
      <w:r w:rsidRPr="00014183">
        <w:rPr>
          <w:bCs/>
        </w:rPr>
        <w:softHyphen/>
        <w:t>ста</w:t>
      </w:r>
      <w:r w:rsidRPr="00014183">
        <w:rPr>
          <w:bCs/>
        </w:rPr>
        <w:softHyphen/>
        <w:t xml:space="preserve">вляется функцией принадлежности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  <w:vertAlign w:val="subscript"/>
        </w:rPr>
        <w:t xml:space="preserve"> </w:t>
      </w:r>
      <w:r w:rsidRPr="00014183">
        <w:rPr>
          <w:bCs/>
        </w:rPr>
        <w:t>= [0, 1]. Таким обра</w:t>
      </w:r>
      <w:r w:rsidRPr="00014183">
        <w:rPr>
          <w:bCs/>
        </w:rPr>
        <w:softHyphen/>
        <w:t>зом, подмножество А представляет собой упорядоченный на</w:t>
      </w:r>
      <w:r w:rsidRPr="00014183">
        <w:rPr>
          <w:bCs/>
        </w:rPr>
        <w:softHyphen/>
        <w:t>бор пар, одна составляющая которых – признак; вторая – 0 или 1. В нечеткой логике функция принадлежности может при</w:t>
      </w:r>
      <w:r w:rsidRPr="00014183">
        <w:rPr>
          <w:bCs/>
        </w:rPr>
        <w:softHyphen/>
        <w:t>ни</w:t>
      </w:r>
      <w:r w:rsidRPr="00014183">
        <w:rPr>
          <w:bCs/>
        </w:rPr>
        <w:softHyphen/>
        <w:t>мать любые значения. Нечеткое множество представляет собой набор пар из признаков и значений функ</w:t>
      </w:r>
      <w:r w:rsidRPr="00014183">
        <w:rPr>
          <w:bCs/>
        </w:rPr>
        <w:softHyphen/>
        <w:t xml:space="preserve">ции принадлежности. Например, для набора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</w:rPr>
        <w:t>1</w:t>
      </w:r>
      <w:r w:rsidRPr="00014183">
        <w:rPr>
          <w:bCs/>
        </w:rPr>
        <w:sym w:font="Symbol" w:char="F0B8"/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</w:rPr>
        <w:t>4</w:t>
      </w:r>
      <w:r w:rsidRPr="00014183">
        <w:rPr>
          <w:bCs/>
        </w:rPr>
        <w:t xml:space="preserve"> указывается значение функции принадлежности в соответствии с табл. 1.</w:t>
      </w:r>
    </w:p>
    <w:p w14:paraId="6630360A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684"/>
        <w:gridCol w:w="1684"/>
        <w:gridCol w:w="1536"/>
      </w:tblGrid>
      <w:tr w:rsidR="00014183" w:rsidRPr="00014183" w14:paraId="60B5A714" w14:textId="77777777" w:rsidTr="00014183">
        <w:tblPrEx>
          <w:tblCellMar>
            <w:top w:w="0" w:type="dxa"/>
            <w:bottom w:w="0" w:type="dxa"/>
          </w:tblCellMar>
        </w:tblPrEx>
        <w:tc>
          <w:tcPr>
            <w:tcW w:w="1576" w:type="dxa"/>
          </w:tcPr>
          <w:p w14:paraId="62960B7A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  <w:i/>
                <w:iCs/>
                <w:lang w:val="en-US"/>
              </w:rPr>
              <w:t>x</w:t>
            </w:r>
            <w:r w:rsidRPr="00014183">
              <w:rPr>
                <w:bCs/>
                <w:vertAlign w:val="subscript"/>
              </w:rPr>
              <w:t>1</w:t>
            </w:r>
          </w:p>
        </w:tc>
        <w:tc>
          <w:tcPr>
            <w:tcW w:w="1684" w:type="dxa"/>
          </w:tcPr>
          <w:p w14:paraId="31432C1A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  <w:i/>
                <w:iCs/>
                <w:lang w:val="en-US"/>
              </w:rPr>
              <w:t>x</w:t>
            </w:r>
            <w:r w:rsidRPr="00014183">
              <w:rPr>
                <w:bCs/>
                <w:vertAlign w:val="subscript"/>
              </w:rPr>
              <w:t>2</w:t>
            </w:r>
          </w:p>
        </w:tc>
        <w:tc>
          <w:tcPr>
            <w:tcW w:w="1684" w:type="dxa"/>
          </w:tcPr>
          <w:p w14:paraId="78FFA0AF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  <w:i/>
                <w:iCs/>
                <w:lang w:val="en-US"/>
              </w:rPr>
              <w:t>x</w:t>
            </w:r>
            <w:r w:rsidRPr="00014183">
              <w:rPr>
                <w:bCs/>
                <w:vertAlign w:val="subscript"/>
              </w:rPr>
              <w:t>3</w:t>
            </w:r>
          </w:p>
        </w:tc>
        <w:tc>
          <w:tcPr>
            <w:tcW w:w="1536" w:type="dxa"/>
          </w:tcPr>
          <w:p w14:paraId="01C43F1B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  <w:i/>
                <w:iCs/>
                <w:lang w:val="en-US"/>
              </w:rPr>
              <w:t>x</w:t>
            </w:r>
            <w:r w:rsidRPr="00014183">
              <w:rPr>
                <w:bCs/>
                <w:vertAlign w:val="subscript"/>
              </w:rPr>
              <w:t>4</w:t>
            </w:r>
          </w:p>
        </w:tc>
      </w:tr>
      <w:tr w:rsidR="00014183" w:rsidRPr="00014183" w14:paraId="2D6696B8" w14:textId="77777777" w:rsidTr="00014183">
        <w:tblPrEx>
          <w:tblCellMar>
            <w:top w:w="0" w:type="dxa"/>
            <w:bottom w:w="0" w:type="dxa"/>
          </w:tblCellMar>
        </w:tblPrEx>
        <w:tc>
          <w:tcPr>
            <w:tcW w:w="1576" w:type="dxa"/>
          </w:tcPr>
          <w:p w14:paraId="33D793EB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</w:rPr>
              <w:t>0,3</w:t>
            </w:r>
          </w:p>
        </w:tc>
        <w:tc>
          <w:tcPr>
            <w:tcW w:w="1684" w:type="dxa"/>
          </w:tcPr>
          <w:p w14:paraId="70526D31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</w:rPr>
              <w:t>0,4</w:t>
            </w:r>
          </w:p>
        </w:tc>
        <w:tc>
          <w:tcPr>
            <w:tcW w:w="1684" w:type="dxa"/>
          </w:tcPr>
          <w:p w14:paraId="2533F44D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</w:rPr>
              <w:t>0,1</w:t>
            </w:r>
          </w:p>
        </w:tc>
        <w:tc>
          <w:tcPr>
            <w:tcW w:w="1536" w:type="dxa"/>
          </w:tcPr>
          <w:p w14:paraId="552FFF6B" w14:textId="77777777" w:rsidR="00014183" w:rsidRPr="00014183" w:rsidRDefault="00014183" w:rsidP="005D348A">
            <w:pPr>
              <w:rPr>
                <w:bCs/>
              </w:rPr>
            </w:pPr>
            <w:r w:rsidRPr="00014183">
              <w:rPr>
                <w:bCs/>
              </w:rPr>
              <w:t>0</w:t>
            </w:r>
          </w:p>
        </w:tc>
      </w:tr>
    </w:tbl>
    <w:p w14:paraId="53B0EB6E" w14:textId="77777777" w:rsidR="00014183" w:rsidRPr="00014183" w:rsidRDefault="00014183" w:rsidP="005D348A">
      <w:pPr>
        <w:rPr>
          <w:bCs/>
        </w:rPr>
      </w:pPr>
    </w:p>
    <w:p w14:paraId="4544CBF4" w14:textId="77777777" w:rsidR="00014183" w:rsidRPr="00014183" w:rsidRDefault="00014183" w:rsidP="005D348A">
      <w:r w:rsidRPr="00014183">
        <w:t xml:space="preserve">Запись нечеткого множества соответственно табл. 1 имеет вид </w:t>
      </w:r>
      <w:r w:rsidRPr="00014183">
        <w:object w:dxaOrig="2360" w:dyaOrig="660" w14:anchorId="7B8A3F5F">
          <v:shape id="_x0000_i2503" type="#_x0000_t75" style="width:118.2pt;height:33pt" o:ole="">
            <v:imagedata r:id="rId20" o:title=""/>
          </v:shape>
          <o:OLEObject Type="Embed" ProgID="Equation.3" ShapeID="_x0000_i2503" DrawAspect="Content" ObjectID="_1759163459" r:id="rId21"/>
        </w:object>
      </w:r>
      <w:r w:rsidRPr="00014183">
        <w:t>.</w:t>
      </w:r>
      <w:bookmarkStart w:id="9" w:name="_Toc91345822"/>
      <w:bookmarkStart w:id="10" w:name="_Toc91346296"/>
      <w:bookmarkStart w:id="11" w:name="_Toc91642453"/>
    </w:p>
    <w:p w14:paraId="7B51262E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Над нечеткими множествами осуществляются следующие логические операции. </w:t>
      </w:r>
      <w:bookmarkEnd w:id="9"/>
      <w:bookmarkEnd w:id="10"/>
      <w:bookmarkEnd w:id="11"/>
    </w:p>
    <w:p w14:paraId="7332AB0B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1. Включение (доминирование)   </w:t>
      </w:r>
      <w:r w:rsidRPr="00014183">
        <w:rPr>
          <w:bCs/>
          <w:lang w:val="en-US"/>
        </w:rPr>
        <w:t>A</w:t>
      </w:r>
      <w:r w:rsidRPr="00014183">
        <w:rPr>
          <w:bCs/>
          <w:lang w:val="en-US"/>
        </w:rPr>
        <w:sym w:font="Symbol" w:char="F0CC"/>
      </w:r>
      <w:r w:rsidRPr="00014183">
        <w:rPr>
          <w:bCs/>
          <w:lang w:val="en-US"/>
        </w:rPr>
        <w:t>B</w:t>
      </w:r>
      <w:r w:rsidRPr="00014183">
        <w:rPr>
          <w:bCs/>
        </w:rPr>
        <w:t xml:space="preserve">  означает, что для нечетких подмножеств </w:t>
      </w:r>
      <w:r w:rsidRPr="00014183">
        <w:rPr>
          <w:bCs/>
          <w:lang w:val="en-US"/>
        </w:rPr>
        <w:t>A</w:t>
      </w:r>
      <w:r w:rsidRPr="00014183">
        <w:rPr>
          <w:bCs/>
        </w:rPr>
        <w:t xml:space="preserve"> и </w:t>
      </w:r>
      <w:r w:rsidRPr="00014183">
        <w:rPr>
          <w:bCs/>
          <w:lang w:val="en-US"/>
        </w:rPr>
        <w:t>B</w:t>
      </w:r>
      <w:r w:rsidRPr="00014183">
        <w:rPr>
          <w:bCs/>
        </w:rPr>
        <w:t xml:space="preserve">, входящих  в универсальное </w:t>
      </w:r>
      <w:proofErr w:type="spellStart"/>
      <w:r w:rsidRPr="00014183">
        <w:rPr>
          <w:bCs/>
        </w:rPr>
        <w:t>мно</w:t>
      </w:r>
      <w:proofErr w:type="spellEnd"/>
      <w:r w:rsidRPr="00014183">
        <w:rPr>
          <w:bCs/>
        </w:rPr>
        <w:t xml:space="preserve">- </w:t>
      </w:r>
      <w:proofErr w:type="spellStart"/>
      <w:r w:rsidRPr="00014183">
        <w:rPr>
          <w:bCs/>
        </w:rPr>
        <w:t>жество</w:t>
      </w:r>
      <w:proofErr w:type="spellEnd"/>
      <w:r w:rsidRPr="00014183">
        <w:rPr>
          <w:bCs/>
        </w:rPr>
        <w:t xml:space="preserve"> </w:t>
      </w:r>
      <w:r w:rsidRPr="00014183">
        <w:rPr>
          <w:bCs/>
          <w:lang w:val="en-US"/>
        </w:rPr>
        <w:t>F</w:t>
      </w:r>
      <w:r w:rsidRPr="00014183">
        <w:rPr>
          <w:bCs/>
        </w:rPr>
        <w:t>, справедливо соотношение:</w:t>
      </w:r>
      <w:r w:rsidRPr="00014183">
        <w:rPr>
          <w:bCs/>
        </w:rPr>
        <w:sym w:font="Symbol" w:char="F022"/>
      </w:r>
      <w:proofErr w:type="spellStart"/>
      <w:r w:rsidRPr="00014183">
        <w:rPr>
          <w:bCs/>
          <w:lang w:val="en-US"/>
        </w:rPr>
        <w:t>xE</w:t>
      </w:r>
      <w:proofErr w:type="spellEnd"/>
      <w:r w:rsidRPr="00014183">
        <w:rPr>
          <w:bCs/>
        </w:rPr>
        <w:t xml:space="preserve">: 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) </w:t>
      </w:r>
      <w:r w:rsidRPr="00014183">
        <w:rPr>
          <w:bCs/>
          <w:lang w:val="en-US"/>
        </w:rPr>
        <w:sym w:font="Symbol" w:char="F0A3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>).</w:t>
      </w:r>
    </w:p>
    <w:p w14:paraId="79D8BA68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2. Равенство </w:t>
      </w:r>
      <w:r w:rsidRPr="00014183">
        <w:rPr>
          <w:bCs/>
          <w:lang w:val="en-US"/>
        </w:rPr>
        <w:t>A</w:t>
      </w:r>
      <w:r w:rsidRPr="00014183">
        <w:rPr>
          <w:bCs/>
        </w:rPr>
        <w:t xml:space="preserve"> = </w:t>
      </w:r>
      <w:r w:rsidRPr="00014183">
        <w:rPr>
          <w:bCs/>
          <w:lang w:val="en-US"/>
        </w:rPr>
        <w:t>B</w:t>
      </w:r>
      <w:r w:rsidRPr="00014183">
        <w:rPr>
          <w:bCs/>
        </w:rPr>
        <w:t xml:space="preserve"> означает, что для нечетких подмножеств </w:t>
      </w:r>
      <w:r w:rsidRPr="00014183">
        <w:rPr>
          <w:bCs/>
          <w:lang w:val="en-US"/>
        </w:rPr>
        <w:t>A</w:t>
      </w:r>
      <w:r w:rsidRPr="00014183">
        <w:rPr>
          <w:bCs/>
        </w:rPr>
        <w:t xml:space="preserve"> и </w:t>
      </w:r>
      <w:r w:rsidRPr="00014183">
        <w:rPr>
          <w:bCs/>
          <w:lang w:val="en-US"/>
        </w:rPr>
        <w:t>B</w:t>
      </w:r>
      <w:r w:rsidRPr="00014183">
        <w:rPr>
          <w:bCs/>
        </w:rPr>
        <w:t xml:space="preserve"> равны функции принадлежности в пределах множества Е: </w:t>
      </w:r>
      <w:r w:rsidRPr="00014183">
        <w:rPr>
          <w:bCs/>
        </w:rPr>
        <w:sym w:font="Symbol" w:char="F022"/>
      </w:r>
      <w:proofErr w:type="spellStart"/>
      <w:r w:rsidRPr="00014183">
        <w:rPr>
          <w:bCs/>
          <w:lang w:val="en-US"/>
        </w:rPr>
        <w:t>xE</w:t>
      </w:r>
      <w:proofErr w:type="spellEnd"/>
      <w:r w:rsidRPr="00014183">
        <w:rPr>
          <w:bCs/>
        </w:rPr>
        <w:t xml:space="preserve">: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) =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>).</w:t>
      </w:r>
    </w:p>
    <w:p w14:paraId="0A7419E7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3. Дополнение  </w:t>
      </w:r>
      <w:r w:rsidRPr="00014183">
        <w:rPr>
          <w:bCs/>
        </w:rPr>
        <w:object w:dxaOrig="260" w:dyaOrig="300" w14:anchorId="01AE177A">
          <v:shape id="_x0000_i2504" type="#_x0000_t75" style="width:13.2pt;height:15pt" o:ole="">
            <v:imagedata r:id="rId22" o:title=""/>
          </v:shape>
          <o:OLEObject Type="Embed" ProgID="Equation.3" ShapeID="_x0000_i2504" DrawAspect="Content" ObjectID="_1759163460" r:id="rId23"/>
        </w:object>
      </w:r>
      <w:r w:rsidRPr="00014183">
        <w:rPr>
          <w:bCs/>
        </w:rPr>
        <w:t xml:space="preserve">= </w:t>
      </w:r>
      <w:r w:rsidRPr="00014183">
        <w:rPr>
          <w:bCs/>
          <w:lang w:val="en-US"/>
        </w:rPr>
        <w:t>B</w:t>
      </w:r>
      <w:r w:rsidRPr="00014183">
        <w:rPr>
          <w:bCs/>
        </w:rPr>
        <w:t xml:space="preserve">: 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) = 1 –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). </w:t>
      </w:r>
    </w:p>
    <w:p w14:paraId="2312589C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Операция дополнения действительна, если функция принадлежности не больше 1.</w:t>
      </w:r>
    </w:p>
    <w:p w14:paraId="11DE1A2A" w14:textId="77777777" w:rsidR="00014183" w:rsidRPr="00014183" w:rsidRDefault="00014183" w:rsidP="005D348A">
      <w:pPr>
        <w:rPr>
          <w:bCs/>
          <w:lang w:val="en-US"/>
        </w:rPr>
      </w:pPr>
      <w:r w:rsidRPr="00014183">
        <w:rPr>
          <w:bCs/>
          <w:lang w:val="en-US"/>
        </w:rPr>
        <w:t xml:space="preserve">4. </w:t>
      </w:r>
      <w:r w:rsidRPr="00014183">
        <w:rPr>
          <w:bCs/>
        </w:rPr>
        <w:t>Пересечение</w:t>
      </w:r>
      <w:r w:rsidRPr="00014183">
        <w:rPr>
          <w:bCs/>
          <w:lang w:val="en-US"/>
        </w:rPr>
        <w:t xml:space="preserve">  A</w:t>
      </w:r>
      <w:r w:rsidRPr="00014183">
        <w:rPr>
          <w:bCs/>
          <w:lang w:val="en-US"/>
        </w:rPr>
        <w:object w:dxaOrig="240" w:dyaOrig="300" w14:anchorId="0EC74F75">
          <v:shape id="_x0000_i2505" type="#_x0000_t75" style="width:12pt;height:15pt" o:ole="">
            <v:imagedata r:id="rId24" o:title=""/>
          </v:shape>
          <o:OLEObject Type="Embed" ProgID="Equation.3" ShapeID="_x0000_i2505" DrawAspect="Content" ObjectID="_1759163461" r:id="rId25"/>
        </w:object>
      </w:r>
      <w:r w:rsidRPr="00014183">
        <w:rPr>
          <w:bCs/>
          <w:lang w:val="en-US"/>
        </w:rPr>
        <w:t>B     M</w:t>
      </w:r>
      <w:r w:rsidRPr="00014183">
        <w:rPr>
          <w:bCs/>
          <w:vertAlign w:val="subscript"/>
          <w:lang w:val="en-US"/>
        </w:rPr>
        <w:t xml:space="preserve">AB </w:t>
      </w:r>
      <w:r w:rsidRPr="00014183">
        <w:rPr>
          <w:bCs/>
          <w:lang w:val="en-US"/>
        </w:rPr>
        <w:t>= min(M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  <w:lang w:val="en-US"/>
        </w:rPr>
        <w:t>, 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  <w:lang w:val="en-US"/>
        </w:rPr>
        <w:t>) = 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  <w:lang w:val="en-US"/>
        </w:rPr>
        <w:object w:dxaOrig="220" w:dyaOrig="200" w14:anchorId="0F3FEE76">
          <v:shape id="_x0000_i2506" type="#_x0000_t75" style="width:10.8pt;height:10.2pt" o:ole="">
            <v:imagedata r:id="rId26" o:title=""/>
          </v:shape>
          <o:OLEObject Type="Embed" ProgID="Equation.3" ShapeID="_x0000_i2506" DrawAspect="Content" ObjectID="_1759163462" r:id="rId27"/>
        </w:objec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B.</w:t>
      </w:r>
    </w:p>
    <w:p w14:paraId="109E674C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lastRenderedPageBreak/>
        <w:t>Пересечение случайных подмножеств эквивалентно логической функции “И”</w:t>
      </w:r>
      <w:r w:rsidRPr="00014183">
        <w:t xml:space="preserve"> (логическая конъюнкция)</w:t>
      </w:r>
      <w:r w:rsidRPr="00014183">
        <w:rPr>
          <w:bCs/>
        </w:rPr>
        <w:t xml:space="preserve">, функция принадлежности пересечения определяется как минимум для функций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</w:rPr>
        <w:t xml:space="preserve"> и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</w:rPr>
        <w:t>.</w:t>
      </w:r>
    </w:p>
    <w:p w14:paraId="27ED7E44" w14:textId="77777777" w:rsidR="00014183" w:rsidRPr="00014183" w:rsidRDefault="00014183" w:rsidP="005D348A">
      <w:pPr>
        <w:rPr>
          <w:bCs/>
          <w:vertAlign w:val="subscript"/>
          <w:lang w:val="en-US"/>
        </w:rPr>
      </w:pPr>
      <w:r w:rsidRPr="00014183">
        <w:rPr>
          <w:bCs/>
          <w:lang w:val="en-US"/>
        </w:rPr>
        <w:t xml:space="preserve">5. </w:t>
      </w:r>
      <w:r w:rsidRPr="00014183">
        <w:rPr>
          <w:bCs/>
        </w:rPr>
        <w:t>Объединение</w:t>
      </w:r>
      <w:r w:rsidRPr="00014183">
        <w:rPr>
          <w:bCs/>
          <w:lang w:val="en-US"/>
        </w:rPr>
        <w:t xml:space="preserve"> A</w:t>
      </w:r>
      <w:r w:rsidRPr="00014183">
        <w:rPr>
          <w:bCs/>
          <w:lang w:val="en-US"/>
        </w:rPr>
        <w:object w:dxaOrig="240" w:dyaOrig="300" w14:anchorId="22ABDCC4">
          <v:shape id="_x0000_i2507" type="#_x0000_t75" style="width:12pt;height:15pt" o:ole="">
            <v:imagedata r:id="rId28" o:title=""/>
          </v:shape>
          <o:OLEObject Type="Embed" ProgID="Equation.3" ShapeID="_x0000_i2507" DrawAspect="Content" ObjectID="_1759163463" r:id="rId29"/>
        </w:object>
      </w:r>
      <w:r w:rsidRPr="00014183">
        <w:rPr>
          <w:bCs/>
          <w:lang w:val="en-US"/>
        </w:rPr>
        <w:t>B   M</w:t>
      </w:r>
      <w:r w:rsidRPr="00014183">
        <w:rPr>
          <w:bCs/>
          <w:vertAlign w:val="subscript"/>
          <w:lang w:val="en-US"/>
        </w:rPr>
        <w:t xml:space="preserve">AB </w:t>
      </w:r>
      <w:r w:rsidRPr="00014183">
        <w:rPr>
          <w:bCs/>
          <w:lang w:val="en-US"/>
        </w:rPr>
        <w:t>= max(M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  <w:lang w:val="en-US"/>
        </w:rPr>
        <w:t>, 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  <w:lang w:val="en-US"/>
        </w:rPr>
        <w:t>) = 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  <w:lang w:val="en-US"/>
        </w:rPr>
        <w:sym w:font="Symbol" w:char="F0DA"/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  <w:lang w:val="en-US"/>
        </w:rPr>
        <w:t>.</w:t>
      </w:r>
    </w:p>
    <w:p w14:paraId="5D11BE42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Объединение нечетких множеств эквивалентно логической функции “или” (</w:t>
      </w:r>
      <w:r w:rsidRPr="00014183">
        <w:t>логическая дизъюнкция)</w:t>
      </w:r>
      <w:r w:rsidRPr="00014183">
        <w:rPr>
          <w:bCs/>
        </w:rPr>
        <w:t xml:space="preserve"> и определяется как максимум для функций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</w:rPr>
        <w:t xml:space="preserve">,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B</w:t>
      </w:r>
      <w:r w:rsidRPr="00014183">
        <w:rPr>
          <w:bCs/>
        </w:rPr>
        <w:t>.</w:t>
      </w:r>
    </w:p>
    <w:p w14:paraId="0CBCD5BA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Для получения решения в нечеткой логике используются ло</w:t>
      </w:r>
      <w:r w:rsidRPr="00014183">
        <w:rPr>
          <w:bCs/>
        </w:rPr>
        <w:softHyphen/>
        <w:t>гические выводы, которые базируются на нечетких отноше</w:t>
      </w:r>
      <w:r w:rsidRPr="00014183">
        <w:rPr>
          <w:bCs/>
        </w:rPr>
        <w:softHyphen/>
        <w:t>ни</w:t>
      </w:r>
      <w:r w:rsidRPr="00014183">
        <w:rPr>
          <w:bCs/>
        </w:rPr>
        <w:softHyphen/>
        <w:t>ях [2]. Нечеткие отношения состоят из предпосылки и заклю</w:t>
      </w:r>
      <w:r w:rsidRPr="00014183">
        <w:rPr>
          <w:bCs/>
        </w:rPr>
        <w:softHyphen/>
        <w:t>че</w:t>
      </w:r>
      <w:r w:rsidRPr="00014183">
        <w:rPr>
          <w:bCs/>
        </w:rPr>
        <w:softHyphen/>
        <w:t>ния. Степень связи между предпосылкой и заключением часто уста</w:t>
      </w:r>
      <w:r w:rsidRPr="00014183">
        <w:rPr>
          <w:bCs/>
        </w:rPr>
        <w:softHyphen/>
        <w:t>на</w:t>
      </w:r>
      <w:r w:rsidRPr="00014183">
        <w:rPr>
          <w:bCs/>
        </w:rPr>
        <w:softHyphen/>
        <w:t>вливается экспертным путем и выражается функцией при</w:t>
      </w:r>
      <w:r w:rsidRPr="00014183">
        <w:rPr>
          <w:bCs/>
        </w:rPr>
        <w:softHyphen/>
        <w:t>над</w:t>
      </w:r>
      <w:r w:rsidRPr="00014183">
        <w:rPr>
          <w:bCs/>
        </w:rPr>
        <w:softHyphen/>
        <w:t>лежности отношения.</w:t>
      </w:r>
    </w:p>
    <w:p w14:paraId="435FFBB0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Пример: если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 есть </w:t>
      </w:r>
      <w:proofErr w:type="gramStart"/>
      <w:r w:rsidRPr="00014183">
        <w:rPr>
          <w:bCs/>
          <w:lang w:val="en-US"/>
        </w:rPr>
        <w:t>A</w:t>
      </w:r>
      <w:r w:rsidRPr="00014183">
        <w:rPr>
          <w:bCs/>
        </w:rPr>
        <w:t>,то</w:t>
      </w:r>
      <w:proofErr w:type="gramEnd"/>
      <w:r w:rsidRPr="00014183">
        <w:rPr>
          <w:bCs/>
        </w:rPr>
        <w:t xml:space="preserve">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 xml:space="preserve"> есть </w:t>
      </w:r>
      <w:r w:rsidRPr="00014183">
        <w:rPr>
          <w:bCs/>
          <w:lang w:val="en-US"/>
        </w:rPr>
        <w:t>B</w:t>
      </w:r>
      <w:r w:rsidRPr="00014183">
        <w:rPr>
          <w:bCs/>
        </w:rPr>
        <w:t>.</w:t>
      </w:r>
    </w:p>
    <w:p w14:paraId="544774D7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Для такого нечеткого отношения экспертным путем устанавливается: </w:t>
      </w:r>
      <w:proofErr w:type="gramStart"/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A</w:t>
      </w:r>
      <w:r w:rsidRPr="00014183">
        <w:rPr>
          <w:bCs/>
          <w:vertAlign w:val="subscript"/>
        </w:rPr>
        <w:t>,</w:t>
      </w:r>
      <w:r w:rsidRPr="00014183">
        <w:rPr>
          <w:bCs/>
          <w:vertAlign w:val="subscript"/>
          <w:lang w:val="en-US"/>
        </w:rPr>
        <w:t>B</w:t>
      </w:r>
      <w:proofErr w:type="gramEnd"/>
      <w:r w:rsidRPr="00014183">
        <w:rPr>
          <w:bCs/>
          <w:vertAlign w:val="subscript"/>
        </w:rPr>
        <w:t xml:space="preserve"> </w:t>
      </w:r>
      <w:r w:rsidRPr="00014183">
        <w:rPr>
          <w:bCs/>
        </w:rPr>
        <w:t>= [0, 1] – любое значение от 0 до 1.</w:t>
      </w:r>
    </w:p>
    <w:p w14:paraId="545A3724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Если предметная область представляется наборами многих параметров, то она соответственно представляется мно</w:t>
      </w:r>
      <w:r w:rsidRPr="00014183">
        <w:rPr>
          <w:bCs/>
        </w:rPr>
        <w:softHyphen/>
        <w:t>же</w:t>
      </w:r>
      <w:r w:rsidRPr="00014183">
        <w:rPr>
          <w:bCs/>
        </w:rPr>
        <w:softHyphen/>
        <w:t>с</w:t>
      </w:r>
      <w:r w:rsidRPr="00014183">
        <w:rPr>
          <w:bCs/>
        </w:rPr>
        <w:softHyphen/>
        <w:t>твом нечетких множеств, которые связаны нечеткими отно</w:t>
      </w:r>
      <w:r w:rsidRPr="00014183">
        <w:rPr>
          <w:bCs/>
        </w:rPr>
        <w:softHyphen/>
        <w:t>ше</w:t>
      </w:r>
      <w:r w:rsidRPr="00014183">
        <w:rPr>
          <w:bCs/>
        </w:rPr>
        <w:softHyphen/>
        <w:t xml:space="preserve">ниями. Поиск решения в </w:t>
      </w:r>
      <w:proofErr w:type="gramStart"/>
      <w:r w:rsidRPr="00014183">
        <w:rPr>
          <w:bCs/>
        </w:rPr>
        <w:t>совокупности  нечетких</w:t>
      </w:r>
      <w:proofErr w:type="gramEnd"/>
      <w:r w:rsidRPr="00014183">
        <w:rPr>
          <w:bCs/>
        </w:rPr>
        <w:t xml:space="preserve"> множеств  выполняется в следующем порядке.</w:t>
      </w:r>
    </w:p>
    <w:p w14:paraId="24025485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1. </w:t>
      </w:r>
      <w:proofErr w:type="spellStart"/>
      <w:r w:rsidRPr="00014183">
        <w:rPr>
          <w:bCs/>
        </w:rPr>
        <w:t>Фаззификация</w:t>
      </w:r>
      <w:proofErr w:type="spellEnd"/>
      <w:r w:rsidRPr="00014183">
        <w:rPr>
          <w:bCs/>
        </w:rPr>
        <w:t>. На этом этапе определяется степень ис</w:t>
      </w:r>
      <w:r w:rsidRPr="00014183">
        <w:rPr>
          <w:bCs/>
        </w:rPr>
        <w:softHyphen/>
        <w:t>тин</w:t>
      </w:r>
      <w:r w:rsidRPr="00014183">
        <w:rPr>
          <w:bCs/>
        </w:rPr>
        <w:softHyphen/>
      </w:r>
      <w:r w:rsidRPr="00014183">
        <w:rPr>
          <w:bCs/>
        </w:rPr>
        <w:softHyphen/>
        <w:t>ности для значений параметров, полученных из пред</w:t>
      </w:r>
      <w:r w:rsidRPr="00014183">
        <w:rPr>
          <w:bCs/>
        </w:rPr>
        <w:softHyphen/>
        <w:t>мет</w:t>
      </w:r>
      <w:r w:rsidRPr="00014183">
        <w:rPr>
          <w:bCs/>
        </w:rPr>
        <w:softHyphen/>
        <w:t>ной области, т. е. определяется конкретное значение функции для конкретных параметров.</w:t>
      </w:r>
    </w:p>
    <w:p w14:paraId="08713023" w14:textId="4F42E26D" w:rsidR="00014183" w:rsidRPr="00014183" w:rsidRDefault="00014183" w:rsidP="005D348A">
      <w:pPr>
        <w:rPr>
          <w:bCs/>
        </w:rPr>
      </w:pPr>
      <w:r w:rsidRPr="00014183">
        <w:rPr>
          <w:bCs/>
        </w:rPr>
        <w:t>Логические выводы. На этом этапе для всех пред</w:t>
      </w:r>
      <w:r w:rsidRPr="00014183">
        <w:rPr>
          <w:bCs/>
        </w:rPr>
        <w:softHyphen/>
        <w:t>по</w:t>
      </w:r>
      <w:r w:rsidRPr="00014183">
        <w:rPr>
          <w:bCs/>
        </w:rPr>
        <w:softHyphen/>
        <w:t>сы</w:t>
      </w:r>
      <w:r w:rsidRPr="00014183">
        <w:rPr>
          <w:bCs/>
        </w:rPr>
        <w:softHyphen/>
        <w:t>лок строятся нечеткие множества для всех заключений (для всех выходных данных). Каждое нечеткое отношение, связывающее входные параметры с выходными, анализи</w:t>
      </w:r>
      <w:r w:rsidRPr="00014183">
        <w:rPr>
          <w:bCs/>
        </w:rPr>
        <w:softHyphen/>
        <w:t>руют</w:t>
      </w:r>
      <w:r w:rsidRPr="00014183">
        <w:rPr>
          <w:bCs/>
        </w:rPr>
        <w:softHyphen/>
        <w:t>ся по величине функции принадлежности и, таким образом, для каждой выходной переменной определяется набор функ</w:t>
      </w:r>
      <w:r w:rsidRPr="00014183">
        <w:rPr>
          <w:bCs/>
        </w:rPr>
        <w:softHyphen/>
        <w:t>ций принадлежности с учетом определенных значений функций принадлежности входных параметров. Функция принад</w:t>
      </w:r>
      <w:r w:rsidRPr="00014183">
        <w:rPr>
          <w:bCs/>
        </w:rPr>
        <w:softHyphen/>
        <w:t>леж</w:t>
      </w:r>
      <w:r w:rsidRPr="00014183">
        <w:rPr>
          <w:bCs/>
        </w:rPr>
        <w:softHyphen/>
        <w:t xml:space="preserve">ности выходного параметра модифицируется в соответствии с этим набором, </w:t>
      </w:r>
      <w:r w:rsidRPr="00014183">
        <w:rPr>
          <w:bCs/>
        </w:rPr>
        <w:lastRenderedPageBreak/>
        <w:t>обычно по принципу минимизации или усе</w:t>
      </w:r>
      <w:r w:rsidRPr="00014183">
        <w:rPr>
          <w:bCs/>
        </w:rPr>
        <w:softHyphen/>
        <w:t xml:space="preserve">чения. Это означает, что функция принадлежности выходного параметра для каждого значения входного параметра ограничивается уровнем, который определяется по совокупности значений функций принадлежности входных параметров. </w:t>
      </w:r>
    </w:p>
    <w:p w14:paraId="79505C91" w14:textId="2EB1E8EB" w:rsidR="00014183" w:rsidRPr="00014183" w:rsidRDefault="005D348A" w:rsidP="005D348A">
      <w:pPr>
        <w:rPr>
          <w:bCs/>
        </w:rPr>
      </w:pPr>
      <w:r w:rsidRPr="005D348A">
        <w:rPr>
          <w:bCs/>
        </w:rPr>
        <w:drawing>
          <wp:inline distT="0" distB="0" distL="0" distR="0" wp14:anchorId="7A41528A" wp14:editId="370869CD">
            <wp:extent cx="3292125" cy="1554615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92125" cy="155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78E97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3. Композиция, которая заключается в объединении нечетких множеств, полученных из всех логических правил, в одно нечеткое множество. Функция принадлежности выходного параметра в этом множестве определяется по максимуму функций принадлежности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P</w:t>
      </w:r>
      <w:r w:rsidRPr="00014183">
        <w:rPr>
          <w:bCs/>
          <w:vertAlign w:val="subscript"/>
        </w:rPr>
        <w:t xml:space="preserve">1,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P</w:t>
      </w:r>
      <w:r w:rsidRPr="00014183">
        <w:rPr>
          <w:bCs/>
          <w:vertAlign w:val="subscript"/>
        </w:rPr>
        <w:t>2</w:t>
      </w:r>
      <w:r w:rsidRPr="00014183">
        <w:rPr>
          <w:bCs/>
        </w:rPr>
        <w:t xml:space="preserve">, …, найденных для каждого набора входных параметров: </w:t>
      </w:r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sym w:font="Symbol" w:char="F053"/>
      </w:r>
      <w:r w:rsidRPr="00014183">
        <w:rPr>
          <w:bCs/>
          <w:vertAlign w:val="subscript"/>
        </w:rPr>
        <w:t xml:space="preserve"> </w:t>
      </w:r>
      <w:r w:rsidRPr="00014183">
        <w:rPr>
          <w:bCs/>
        </w:rPr>
        <w:t xml:space="preserve">= </w:t>
      </w:r>
      <w:r w:rsidRPr="00014183">
        <w:rPr>
          <w:bCs/>
          <w:lang w:val="en-US"/>
        </w:rPr>
        <w:t>max</w:t>
      </w:r>
      <w:r w:rsidRPr="00014183">
        <w:rPr>
          <w:bCs/>
        </w:rPr>
        <w:t>(</w:t>
      </w:r>
      <w:proofErr w:type="spellStart"/>
      <w:r w:rsidRPr="00014183">
        <w:rPr>
          <w:bCs/>
          <w:lang w:val="en-US"/>
        </w:rPr>
        <w:t>M</w:t>
      </w:r>
      <w:r w:rsidRPr="00014183">
        <w:rPr>
          <w:bCs/>
          <w:vertAlign w:val="subscript"/>
          <w:lang w:val="en-US"/>
        </w:rPr>
        <w:t>Pi</w:t>
      </w:r>
      <w:proofErr w:type="spellEnd"/>
      <w:r w:rsidRPr="00014183">
        <w:rPr>
          <w:bCs/>
        </w:rPr>
        <w:t>)</w:t>
      </w:r>
    </w:p>
    <w:p w14:paraId="5B75FAD0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4. </w:t>
      </w:r>
      <w:proofErr w:type="spellStart"/>
      <w:r w:rsidRPr="00014183">
        <w:rPr>
          <w:bCs/>
        </w:rPr>
        <w:t>Дефаззификация</w:t>
      </w:r>
      <w:proofErr w:type="spellEnd"/>
      <w:r w:rsidRPr="00014183">
        <w:rPr>
          <w:bCs/>
        </w:rPr>
        <w:t>: вычисление конкретного значения выходного параметра.</w:t>
      </w:r>
    </w:p>
    <w:p w14:paraId="5823F419" w14:textId="77777777" w:rsidR="00014183" w:rsidRPr="00014183" w:rsidRDefault="00014183" w:rsidP="005D348A">
      <w:pPr>
        <w:rPr>
          <w:bCs/>
        </w:rPr>
      </w:pPr>
      <w:r w:rsidRPr="00014183">
        <w:t xml:space="preserve">Рассмотрим поиск решения </w:t>
      </w:r>
      <w:r w:rsidRPr="00014183">
        <w:rPr>
          <w:bCs/>
        </w:rPr>
        <w:t xml:space="preserve">для двух переменных входа. </w:t>
      </w:r>
    </w:p>
    <w:p w14:paraId="76584A8E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Пусть имеются два параметра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 и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>, которые описывают вход</w:t>
      </w:r>
      <w:r w:rsidRPr="00014183">
        <w:rPr>
          <w:bCs/>
        </w:rPr>
        <w:softHyphen/>
        <w:t xml:space="preserve">ные данные нечеткого регулятора, а </w:t>
      </w:r>
      <w:r w:rsidRPr="00014183">
        <w:rPr>
          <w:bCs/>
          <w:i/>
          <w:iCs/>
          <w:lang w:val="en-US"/>
        </w:rPr>
        <w:t>z</w:t>
      </w:r>
      <w:r w:rsidRPr="00014183">
        <w:rPr>
          <w:bCs/>
        </w:rPr>
        <w:t xml:space="preserve"> – выходное состо</w:t>
      </w:r>
      <w:r w:rsidRPr="00014183">
        <w:rPr>
          <w:bCs/>
        </w:rPr>
        <w:softHyphen/>
        <w:t>яние регулятора. Известны два логических правила.</w:t>
      </w:r>
    </w:p>
    <w:p w14:paraId="343123DF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1. Если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1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1</w:t>
      </w:r>
      <w:r w:rsidRPr="00014183">
        <w:rPr>
          <w:bCs/>
        </w:rPr>
        <w:t xml:space="preserve">, то </w:t>
      </w:r>
      <w:r w:rsidRPr="00014183">
        <w:rPr>
          <w:bCs/>
          <w:i/>
          <w:iCs/>
          <w:lang w:val="en-US"/>
        </w:rPr>
        <w:t>z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1</w:t>
      </w:r>
      <w:r w:rsidRPr="00014183">
        <w:rPr>
          <w:bCs/>
        </w:rPr>
        <w:t>.</w:t>
      </w:r>
    </w:p>
    <w:p w14:paraId="5C39E645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2. Если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2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2</w:t>
      </w:r>
      <w:r w:rsidRPr="00014183">
        <w:rPr>
          <w:bCs/>
        </w:rPr>
        <w:t xml:space="preserve">, то </w:t>
      </w:r>
      <w:r w:rsidRPr="00014183">
        <w:rPr>
          <w:bCs/>
          <w:i/>
          <w:iCs/>
          <w:lang w:val="en-US"/>
        </w:rPr>
        <w:t>z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2</w:t>
      </w:r>
      <w:r w:rsidRPr="00014183">
        <w:rPr>
          <w:bCs/>
        </w:rPr>
        <w:t>,</w:t>
      </w:r>
    </w:p>
    <w:p w14:paraId="3443D11D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где </w:t>
      </w:r>
      <w:r w:rsidRPr="00014183">
        <w:rPr>
          <w:bCs/>
          <w:lang w:val="en-US"/>
        </w:rPr>
        <w:t>A</w:t>
      </w:r>
      <w:r w:rsidRPr="00014183">
        <w:rPr>
          <w:bCs/>
        </w:rPr>
        <w:t xml:space="preserve">, </w:t>
      </w:r>
      <w:r w:rsidRPr="00014183">
        <w:rPr>
          <w:bCs/>
          <w:lang w:val="en-US"/>
        </w:rPr>
        <w:t>B</w:t>
      </w:r>
      <w:r w:rsidRPr="00014183">
        <w:rPr>
          <w:bCs/>
        </w:rPr>
        <w:t xml:space="preserve">, </w:t>
      </w:r>
      <w:r w:rsidRPr="00014183">
        <w:rPr>
          <w:bCs/>
          <w:lang w:val="en-US"/>
        </w:rPr>
        <w:t>C</w:t>
      </w:r>
      <w:r w:rsidRPr="00014183">
        <w:rPr>
          <w:bCs/>
        </w:rPr>
        <w:t xml:space="preserve"> – функции принадлежности нечетких множеств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z</w:t>
      </w:r>
      <w:r w:rsidRPr="00014183">
        <w:rPr>
          <w:bCs/>
        </w:rPr>
        <w:t>.</w:t>
      </w:r>
    </w:p>
    <w:p w14:paraId="28BA1C87" w14:textId="77777777" w:rsidR="00014183" w:rsidRPr="00014183" w:rsidRDefault="00014183" w:rsidP="005D348A">
      <w:bookmarkStart w:id="12" w:name="_Toc91345824"/>
      <w:bookmarkStart w:id="13" w:name="_Toc91346298"/>
      <w:bookmarkStart w:id="14" w:name="_Toc91642455"/>
      <w:r w:rsidRPr="00014183">
        <w:t xml:space="preserve">Алгоритм поиска решения </w:t>
      </w:r>
      <w:bookmarkEnd w:id="12"/>
      <w:bookmarkEnd w:id="13"/>
      <w:bookmarkEnd w:id="14"/>
      <w:r w:rsidRPr="00014183">
        <w:rPr>
          <w:bCs/>
        </w:rPr>
        <w:t>для двух переменных входа представлен на рис. 5.</w:t>
      </w:r>
    </w:p>
    <w:p w14:paraId="12774934" w14:textId="77777777" w:rsidR="005D348A" w:rsidRDefault="005D348A" w:rsidP="005D348A">
      <w:pPr>
        <w:jc w:val="center"/>
        <w:rPr>
          <w:bCs/>
        </w:rPr>
      </w:pPr>
      <w:r w:rsidRPr="005D348A">
        <w:rPr>
          <w:bCs/>
        </w:rPr>
        <w:lastRenderedPageBreak/>
        <w:drawing>
          <wp:inline distT="0" distB="0" distL="0" distR="0" wp14:anchorId="762E68B6" wp14:editId="2DFBB473">
            <wp:extent cx="6120130" cy="2802255"/>
            <wp:effectExtent l="0" t="0" r="0" b="0"/>
            <wp:docPr id="4072" name="Рисунок 4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AD07C" w14:textId="7545D131" w:rsidR="00014183" w:rsidRPr="00014183" w:rsidRDefault="00014183" w:rsidP="005D348A">
      <w:pPr>
        <w:jc w:val="center"/>
        <w:rPr>
          <w:bCs/>
        </w:rPr>
      </w:pPr>
      <w:r w:rsidRPr="00014183">
        <w:rPr>
          <w:bCs/>
        </w:rPr>
        <w:t>Рис. 5. Получение нечеткого решения</w:t>
      </w:r>
    </w:p>
    <w:p w14:paraId="383D216E" w14:textId="77777777" w:rsidR="00014183" w:rsidRPr="00014183" w:rsidRDefault="00014183" w:rsidP="005D348A">
      <w:pPr>
        <w:rPr>
          <w:bCs/>
        </w:rPr>
      </w:pPr>
    </w:p>
    <w:p w14:paraId="1C384085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Для значений входных параметров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</w:rPr>
        <w:t>0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  <w:vertAlign w:val="subscript"/>
        </w:rPr>
        <w:t>0</w:t>
      </w:r>
      <w:r w:rsidRPr="00014183">
        <w:rPr>
          <w:bCs/>
        </w:rPr>
        <w:t xml:space="preserve"> на первом этапе определяются значение функции принадлежности: </w:t>
      </w:r>
    </w:p>
    <w:p w14:paraId="350FF3B3" w14:textId="77777777" w:rsidR="00014183" w:rsidRPr="00014183" w:rsidRDefault="00014183" w:rsidP="005D348A">
      <w:pPr>
        <w:rPr>
          <w:bCs/>
        </w:rPr>
      </w:pP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1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</w:rPr>
        <w:t>0</w:t>
      </w:r>
      <w:r w:rsidRPr="00014183">
        <w:rPr>
          <w:bCs/>
        </w:rPr>
        <w:t xml:space="preserve">),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2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</w:rPr>
        <w:t>0</w:t>
      </w:r>
      <w:r w:rsidRPr="00014183">
        <w:rPr>
          <w:bCs/>
        </w:rPr>
        <w:t>),</w:t>
      </w:r>
    </w:p>
    <w:p w14:paraId="4004FB82" w14:textId="77777777" w:rsidR="00014183" w:rsidRPr="00014183" w:rsidRDefault="00014183" w:rsidP="005D348A">
      <w:pPr>
        <w:rPr>
          <w:bCs/>
        </w:rPr>
      </w:pP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1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  <w:vertAlign w:val="subscript"/>
        </w:rPr>
        <w:t>0</w:t>
      </w:r>
      <w:r w:rsidRPr="00014183">
        <w:rPr>
          <w:bCs/>
        </w:rPr>
        <w:t xml:space="preserve">), </w:t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2</w:t>
      </w:r>
      <w:r w:rsidRPr="00014183">
        <w:rPr>
          <w:bCs/>
        </w:rPr>
        <w:t>(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  <w:vertAlign w:val="subscript"/>
        </w:rPr>
        <w:t>0</w:t>
      </w:r>
      <w:r w:rsidRPr="00014183">
        <w:rPr>
          <w:bCs/>
        </w:rPr>
        <w:t>).</w:t>
      </w:r>
    </w:p>
    <w:p w14:paraId="1A319022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На втором этапе определяется уровень отсечения для функции принадлежности выходного параметра:</w:t>
      </w:r>
    </w:p>
    <w:p w14:paraId="7A731D06" w14:textId="53E47DEC" w:rsidR="00014183" w:rsidRPr="00014183" w:rsidRDefault="00014183" w:rsidP="005D348A">
      <w:pPr>
        <w:rPr>
          <w:bCs/>
        </w:rPr>
      </w:pPr>
      <w:r w:rsidRPr="00014183">
        <w:rPr>
          <w:bCs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0246CD0" wp14:editId="7706C0E8">
                <wp:simplePos x="0" y="0"/>
                <wp:positionH relativeFrom="column">
                  <wp:posOffset>1405890</wp:posOffset>
                </wp:positionH>
                <wp:positionV relativeFrom="paragraph">
                  <wp:posOffset>145415</wp:posOffset>
                </wp:positionV>
                <wp:extent cx="114300" cy="342900"/>
                <wp:effectExtent l="7620" t="12700" r="11430" b="6350"/>
                <wp:wrapNone/>
                <wp:docPr id="3966" name="Правая фигурная скобка 3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righ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DF2C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3966" o:spid="_x0000_s1026" type="#_x0000_t88" style="position:absolute;margin-left:110.7pt;margin-top:11.45pt;width:9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">
                <v:stroke endarrowwidth="narrow"/>
                <v:textbox inset=".5mm,.3mm,.5mm,.3mm"/>
              </v:shape>
            </w:pict>
          </mc:Fallback>
        </mc:AlternateContent>
      </w:r>
      <w:r w:rsidRPr="00014183">
        <w:rPr>
          <w:bCs/>
          <w:lang w:val="en-US"/>
        </w:rPr>
        <w:sym w:font="Symbol" w:char="F061"/>
      </w:r>
      <w:r w:rsidRPr="00014183">
        <w:rPr>
          <w:bCs/>
          <w:vertAlign w:val="subscript"/>
        </w:rPr>
        <w:t xml:space="preserve">1 </w:t>
      </w:r>
      <w:r w:rsidRPr="00014183">
        <w:rPr>
          <w:bCs/>
        </w:rPr>
        <w:t xml:space="preserve">=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1</w:t>
      </w:r>
      <w:r w:rsidRPr="00014183">
        <w:rPr>
          <w:bCs/>
          <w:lang w:val="en-US"/>
        </w:rPr>
        <w:sym w:font="Symbol" w:char="F0D9"/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1</w:t>
      </w:r>
      <w:r w:rsidRPr="00014183">
        <w:rPr>
          <w:bCs/>
        </w:rPr>
        <w:t xml:space="preserve">,     определение </w:t>
      </w:r>
      <w:r w:rsidRPr="00014183">
        <w:rPr>
          <w:bCs/>
        </w:rPr>
        <w:tab/>
      </w:r>
      <w:r w:rsidRPr="00014183">
        <w:rPr>
          <w:bCs/>
        </w:rPr>
        <w:tab/>
      </w:r>
    </w:p>
    <w:p w14:paraId="2D2D639F" w14:textId="77777777" w:rsidR="00014183" w:rsidRPr="00014183" w:rsidRDefault="00014183" w:rsidP="005D348A">
      <w:pPr>
        <w:rPr>
          <w:bCs/>
        </w:rPr>
      </w:pPr>
      <w:r w:rsidRPr="00014183">
        <w:rPr>
          <w:bCs/>
          <w:lang w:val="en-US"/>
        </w:rPr>
        <w:sym w:font="Symbol" w:char="F061"/>
      </w:r>
      <w:r w:rsidRPr="00014183">
        <w:rPr>
          <w:bCs/>
          <w:vertAlign w:val="subscript"/>
        </w:rPr>
        <w:t xml:space="preserve">2 </w:t>
      </w:r>
      <w:r w:rsidRPr="00014183">
        <w:rPr>
          <w:bCs/>
        </w:rPr>
        <w:t xml:space="preserve">=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2</w:t>
      </w:r>
      <w:r w:rsidRPr="00014183">
        <w:rPr>
          <w:bCs/>
          <w:lang w:val="en-US"/>
        </w:rPr>
        <w:sym w:font="Symbol" w:char="F0D9"/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2</w:t>
      </w:r>
      <w:r w:rsidRPr="00014183">
        <w:rPr>
          <w:bCs/>
        </w:rPr>
        <w:t>.</w:t>
      </w:r>
      <w:r w:rsidRPr="00014183">
        <w:rPr>
          <w:bCs/>
          <w:vertAlign w:val="subscript"/>
        </w:rPr>
        <w:t xml:space="preserve"> </w:t>
      </w:r>
      <w:r w:rsidRPr="00014183">
        <w:rPr>
          <w:bCs/>
        </w:rPr>
        <w:t xml:space="preserve">    минимума</w:t>
      </w:r>
    </w:p>
    <w:p w14:paraId="415388BA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Далее определяется модифицированная функция принадлежности выходного параметра: </w:t>
      </w:r>
    </w:p>
    <w:p w14:paraId="3CB129BA" w14:textId="77777777" w:rsidR="00014183" w:rsidRPr="00014183" w:rsidRDefault="00014183" w:rsidP="005D348A">
      <w:pPr>
        <w:rPr>
          <w:bCs/>
        </w:rPr>
      </w:pP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1</w:t>
      </w:r>
      <w:r w:rsidRPr="00014183">
        <w:rPr>
          <w:bCs/>
          <w:lang w:val="en-US"/>
        </w:rPr>
        <w:sym w:font="Symbol" w:char="F0A2"/>
      </w:r>
      <w:r w:rsidRPr="00014183">
        <w:rPr>
          <w:bCs/>
        </w:rPr>
        <w:t xml:space="preserve"> = </w:t>
      </w:r>
      <w:r w:rsidRPr="00014183">
        <w:rPr>
          <w:bCs/>
          <w:lang w:val="en-US"/>
        </w:rPr>
        <w:sym w:font="Symbol" w:char="F061"/>
      </w:r>
      <w:r w:rsidRPr="00014183">
        <w:rPr>
          <w:bCs/>
          <w:vertAlign w:val="subscript"/>
        </w:rPr>
        <w:t>1</w:t>
      </w:r>
      <w:r w:rsidRPr="00014183">
        <w:rPr>
          <w:bCs/>
          <w:lang w:val="en-US"/>
        </w:rPr>
        <w:sym w:font="Symbol" w:char="F0D9"/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1</w:t>
      </w:r>
      <w:r w:rsidRPr="00014183">
        <w:rPr>
          <w:bCs/>
        </w:rPr>
        <w:t>,</w:t>
      </w:r>
    </w:p>
    <w:p w14:paraId="739A9C75" w14:textId="77777777" w:rsidR="00014183" w:rsidRPr="00014183" w:rsidRDefault="00014183" w:rsidP="005D348A">
      <w:pPr>
        <w:rPr>
          <w:bCs/>
        </w:rPr>
      </w:pP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2</w:t>
      </w:r>
      <w:r w:rsidRPr="00014183">
        <w:rPr>
          <w:bCs/>
          <w:lang w:val="en-US"/>
        </w:rPr>
        <w:sym w:font="Symbol" w:char="F0A2"/>
      </w:r>
      <w:r w:rsidRPr="00014183">
        <w:rPr>
          <w:bCs/>
        </w:rPr>
        <w:t xml:space="preserve"> = </w:t>
      </w:r>
      <w:r w:rsidRPr="00014183">
        <w:rPr>
          <w:bCs/>
          <w:lang w:val="en-US"/>
        </w:rPr>
        <w:sym w:font="Symbol" w:char="F061"/>
      </w:r>
      <w:r w:rsidRPr="00014183">
        <w:rPr>
          <w:bCs/>
          <w:vertAlign w:val="subscript"/>
        </w:rPr>
        <w:t>2</w:t>
      </w:r>
      <w:r w:rsidRPr="00014183">
        <w:rPr>
          <w:bCs/>
          <w:lang w:val="en-US"/>
        </w:rPr>
        <w:sym w:font="Symbol" w:char="F0D9"/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2</w:t>
      </w:r>
      <w:r w:rsidRPr="00014183">
        <w:rPr>
          <w:bCs/>
        </w:rPr>
        <w:t>.</w:t>
      </w:r>
    </w:p>
    <w:p w14:paraId="0D71372F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Итоговая функция принадлежности для параметра </w:t>
      </w:r>
      <w:r w:rsidRPr="00014183">
        <w:rPr>
          <w:bCs/>
          <w:i/>
          <w:iCs/>
          <w:lang w:val="en-US"/>
        </w:rPr>
        <w:t>z</w:t>
      </w:r>
      <w:r w:rsidRPr="00014183">
        <w:rPr>
          <w:bCs/>
        </w:rPr>
        <w:t xml:space="preserve"> имеет вид (определяется как дизъюнкция </w:t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1</w:t>
      </w:r>
      <w:r w:rsidRPr="00014183">
        <w:rPr>
          <w:bCs/>
          <w:lang w:val="en-US"/>
        </w:rPr>
        <w:sym w:font="Symbol" w:char="F0A2"/>
      </w:r>
      <w:r w:rsidRPr="00014183">
        <w:rPr>
          <w:bCs/>
        </w:rPr>
        <w:t xml:space="preserve"> и </w:t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2</w:t>
      </w:r>
      <w:r w:rsidRPr="00014183">
        <w:rPr>
          <w:bCs/>
          <w:lang w:val="en-US"/>
        </w:rPr>
        <w:sym w:font="Symbol" w:char="F0A2"/>
      </w:r>
      <w:r w:rsidRPr="00014183">
        <w:rPr>
          <w:bCs/>
        </w:rPr>
        <w:t>):</w:t>
      </w:r>
    </w:p>
    <w:p w14:paraId="4B5EB128" w14:textId="77777777" w:rsidR="00014183" w:rsidRPr="00014183" w:rsidRDefault="00014183" w:rsidP="005D348A">
      <w:pPr>
        <w:rPr>
          <w:bCs/>
        </w:rPr>
      </w:pPr>
      <w:r w:rsidRPr="00014183">
        <w:rPr>
          <w:bCs/>
          <w:lang w:val="en-US"/>
        </w:rPr>
        <w:t>C</w:t>
      </w:r>
      <w:r w:rsidRPr="00014183">
        <w:rPr>
          <w:bCs/>
        </w:rPr>
        <w:t xml:space="preserve"> = </w:t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1</w:t>
      </w:r>
      <w:r w:rsidRPr="00014183">
        <w:rPr>
          <w:bCs/>
          <w:lang w:val="en-US"/>
        </w:rPr>
        <w:sym w:font="Symbol" w:char="F0A2"/>
      </w:r>
      <w:r w:rsidRPr="00014183">
        <w:rPr>
          <w:bCs/>
          <w:lang w:val="en-US"/>
        </w:rPr>
        <w:sym w:font="Symbol" w:char="F0DA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C</w:t>
      </w:r>
      <w:r w:rsidRPr="00014183">
        <w:rPr>
          <w:bCs/>
          <w:vertAlign w:val="subscript"/>
        </w:rPr>
        <w:t>2</w:t>
      </w:r>
      <w:r w:rsidRPr="00014183">
        <w:rPr>
          <w:bCs/>
          <w:lang w:val="en-US"/>
        </w:rPr>
        <w:sym w:font="Symbol" w:char="F0A2"/>
      </w:r>
      <w:r w:rsidRPr="00014183">
        <w:rPr>
          <w:bCs/>
        </w:rPr>
        <w:t xml:space="preserve"> (</w:t>
      </w:r>
      <w:r w:rsidRPr="00014183">
        <w:rPr>
          <w:bCs/>
          <w:lang w:val="en-US"/>
        </w:rPr>
        <w:t>max</w:t>
      </w:r>
      <w:r w:rsidRPr="00014183">
        <w:rPr>
          <w:bCs/>
        </w:rPr>
        <w:t>).</w:t>
      </w:r>
    </w:p>
    <w:p w14:paraId="0ABF3662" w14:textId="77777777" w:rsidR="00014183" w:rsidRPr="00014183" w:rsidRDefault="00014183" w:rsidP="005D348A">
      <w:r w:rsidRPr="00014183">
        <w:t>Вычисление конкретного значения выходного параметра выполняется следующим образом:</w:t>
      </w:r>
    </w:p>
    <w:p w14:paraId="649601D3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lastRenderedPageBreak/>
        <w:t xml:space="preserve">  </w:t>
      </w:r>
      <w:r w:rsidRPr="00014183">
        <w:rPr>
          <w:bCs/>
        </w:rPr>
        <w:object w:dxaOrig="1520" w:dyaOrig="1160" w14:anchorId="36411203">
          <v:shape id="_x0000_i2508" type="#_x0000_t75" style="width:76.2pt;height:58.2pt" o:ole="">
            <v:imagedata r:id="rId32" o:title=""/>
          </v:shape>
          <o:OLEObject Type="Embed" ProgID="Equation.3" ShapeID="_x0000_i2508" DrawAspect="Content" ObjectID="_1759163464" r:id="rId33"/>
        </w:object>
      </w:r>
      <w:proofErr w:type="gramStart"/>
      <w:r w:rsidRPr="00014183">
        <w:rPr>
          <w:bCs/>
        </w:rPr>
        <w:t xml:space="preserve">,   </w:t>
      </w:r>
      <w:proofErr w:type="gramEnd"/>
      <w:r w:rsidRPr="00014183">
        <w:rPr>
          <w:bCs/>
        </w:rPr>
        <w:t xml:space="preserve">                                     (4)</w:t>
      </w:r>
    </w:p>
    <w:p w14:paraId="69D0ECA4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где </w:t>
      </w:r>
      <w:r w:rsidRPr="00014183">
        <w:rPr>
          <w:bCs/>
          <w:i/>
          <w:iCs/>
          <w:lang w:val="en-US"/>
        </w:rPr>
        <w:t>w</w:t>
      </w:r>
      <w:r w:rsidRPr="00014183">
        <w:rPr>
          <w:bCs/>
        </w:rPr>
        <w:t xml:space="preserve"> – об</w:t>
      </w:r>
      <w:r w:rsidRPr="00014183">
        <w:rPr>
          <w:bCs/>
        </w:rPr>
        <w:softHyphen/>
        <w:t>ласть существования функции С.</w:t>
      </w:r>
    </w:p>
    <w:p w14:paraId="0F134C7D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Описанный алгоритм поиска решения называется алгоритмом </w:t>
      </w:r>
      <w:proofErr w:type="spellStart"/>
      <w:r w:rsidRPr="00014183">
        <w:rPr>
          <w:bCs/>
        </w:rPr>
        <w:t>Мамдани</w:t>
      </w:r>
      <w:proofErr w:type="spellEnd"/>
      <w:r w:rsidRPr="00014183">
        <w:rPr>
          <w:bCs/>
        </w:rPr>
        <w:t>.</w:t>
      </w:r>
    </w:p>
    <w:p w14:paraId="726A0304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Широко используется также алгоритм </w:t>
      </w:r>
      <w:proofErr w:type="spellStart"/>
      <w:r w:rsidRPr="00014183">
        <w:rPr>
          <w:bCs/>
        </w:rPr>
        <w:t>Сугэно</w:t>
      </w:r>
      <w:proofErr w:type="spellEnd"/>
      <w:r w:rsidRPr="00014183">
        <w:rPr>
          <w:bCs/>
        </w:rPr>
        <w:t>. В этом алгоритме применяются следующие представления нечетких переменных выхода через переменные входа.</w:t>
      </w:r>
    </w:p>
    <w:p w14:paraId="6802A5B7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Представление 1: если </w:t>
      </w:r>
      <w:r w:rsidRPr="00014183">
        <w:rPr>
          <w:bCs/>
          <w:i/>
          <w:lang w:val="en-US"/>
        </w:rPr>
        <w:t>x</w:t>
      </w:r>
      <w:r w:rsidRPr="00014183">
        <w:rPr>
          <w:bCs/>
          <w:i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1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1</w:t>
      </w:r>
      <w:r w:rsidRPr="00014183">
        <w:rPr>
          <w:bCs/>
        </w:rPr>
        <w:t xml:space="preserve">, то </w:t>
      </w:r>
      <w:r w:rsidRPr="00014183">
        <w:rPr>
          <w:bCs/>
          <w:i/>
          <w:iCs/>
          <w:lang w:val="en-US"/>
        </w:rPr>
        <w:t>z</w:t>
      </w:r>
      <w:r w:rsidRPr="00014183">
        <w:rPr>
          <w:bCs/>
        </w:rPr>
        <w:t xml:space="preserve"> = </w:t>
      </w:r>
      <w:r w:rsidRPr="00014183">
        <w:rPr>
          <w:bCs/>
          <w:i/>
          <w:iCs/>
          <w:lang w:val="en-US"/>
        </w:rPr>
        <w:t>a</w:t>
      </w:r>
      <w:r w:rsidRPr="00014183">
        <w:rPr>
          <w:bCs/>
          <w:vertAlign w:val="subscript"/>
        </w:rPr>
        <w:t>1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 + </w:t>
      </w:r>
      <w:r w:rsidRPr="00014183">
        <w:rPr>
          <w:bCs/>
          <w:i/>
          <w:iCs/>
          <w:lang w:val="en-US"/>
        </w:rPr>
        <w:t>b</w:t>
      </w:r>
      <w:r w:rsidRPr="00014183">
        <w:rPr>
          <w:bCs/>
          <w:vertAlign w:val="subscript"/>
        </w:rPr>
        <w:t>1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>.</w:t>
      </w:r>
    </w:p>
    <w:p w14:paraId="489C41A9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Представление 2: если 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2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sym w:font="Symbol" w:char="F0AE"/>
      </w:r>
      <w:r w:rsidRPr="00014183">
        <w:rPr>
          <w:bCs/>
        </w:rPr>
        <w:t xml:space="preserve"> </w:t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2</w:t>
      </w:r>
      <w:r w:rsidRPr="00014183">
        <w:rPr>
          <w:bCs/>
        </w:rPr>
        <w:t xml:space="preserve">, то </w:t>
      </w:r>
      <w:r w:rsidRPr="00014183">
        <w:rPr>
          <w:bCs/>
          <w:i/>
          <w:iCs/>
          <w:lang w:val="en-US"/>
        </w:rPr>
        <w:t>z</w:t>
      </w:r>
      <w:r w:rsidRPr="00014183">
        <w:rPr>
          <w:bCs/>
        </w:rPr>
        <w:t xml:space="preserve"> = </w:t>
      </w:r>
      <w:r w:rsidRPr="00014183">
        <w:rPr>
          <w:bCs/>
          <w:i/>
          <w:iCs/>
          <w:lang w:val="en-US"/>
        </w:rPr>
        <w:t>a</w:t>
      </w:r>
      <w:r w:rsidRPr="00014183">
        <w:rPr>
          <w:bCs/>
          <w:vertAlign w:val="subscript"/>
        </w:rPr>
        <w:t>2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</w:rPr>
        <w:t xml:space="preserve"> </w:t>
      </w:r>
      <w:r w:rsidRPr="00014183">
        <w:rPr>
          <w:bCs/>
        </w:rPr>
        <w:t xml:space="preserve">+ </w:t>
      </w:r>
      <w:r w:rsidRPr="00014183">
        <w:rPr>
          <w:bCs/>
          <w:i/>
          <w:iCs/>
          <w:lang w:val="en-US"/>
        </w:rPr>
        <w:t>b</w:t>
      </w:r>
      <w:r w:rsidRPr="00014183">
        <w:rPr>
          <w:bCs/>
          <w:vertAlign w:val="subscript"/>
        </w:rPr>
        <w:t>2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</w:rPr>
        <w:t>.</w:t>
      </w:r>
    </w:p>
    <w:p w14:paraId="2D8FC49E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Поиск выполняется в следующем порядке:</w:t>
      </w:r>
    </w:p>
    <w:p w14:paraId="7F769B2A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Вычисляются значения функций принадлежности для конкретных значений </w:t>
      </w:r>
      <w:r w:rsidRPr="00014183">
        <w:rPr>
          <w:bCs/>
          <w:i/>
          <w:lang w:val="en-US"/>
        </w:rPr>
        <w:t>x</w:t>
      </w:r>
      <w:r w:rsidRPr="00014183">
        <w:rPr>
          <w:bCs/>
          <w:vertAlign w:val="subscript"/>
        </w:rPr>
        <w:t>0</w:t>
      </w:r>
      <w:r w:rsidRPr="00014183">
        <w:rPr>
          <w:bCs/>
        </w:rPr>
        <w:t xml:space="preserve">, 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  <w:vertAlign w:val="subscript"/>
        </w:rPr>
        <w:t>0</w:t>
      </w:r>
      <w:r w:rsidRPr="00014183">
        <w:rPr>
          <w:bCs/>
        </w:rPr>
        <w:t>.</w:t>
      </w:r>
    </w:p>
    <w:p w14:paraId="042B9C30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Находятся уровни отсечения </w:t>
      </w:r>
      <w:r w:rsidRPr="00014183">
        <w:rPr>
          <w:bCs/>
          <w:lang w:val="en-US"/>
        </w:rPr>
        <w:sym w:font="Symbol" w:char="F061"/>
      </w:r>
      <w:r w:rsidRPr="00014183">
        <w:rPr>
          <w:bCs/>
          <w:vertAlign w:val="subscript"/>
        </w:rPr>
        <w:t xml:space="preserve">1 </w:t>
      </w:r>
      <w:r w:rsidRPr="00014183">
        <w:rPr>
          <w:bCs/>
        </w:rPr>
        <w:t xml:space="preserve">=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1</w:t>
      </w:r>
      <w:r w:rsidRPr="00014183">
        <w:rPr>
          <w:bCs/>
          <w:lang w:val="en-US"/>
        </w:rPr>
        <w:sym w:font="Symbol" w:char="F0D9"/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>1</w:t>
      </w:r>
      <w:r w:rsidRPr="00014183">
        <w:rPr>
          <w:bCs/>
        </w:rPr>
        <w:t xml:space="preserve"> и  </w:t>
      </w:r>
      <w:r w:rsidRPr="00014183">
        <w:rPr>
          <w:bCs/>
          <w:lang w:val="en-US"/>
        </w:rPr>
        <w:sym w:font="Symbol" w:char="F061"/>
      </w:r>
      <w:r w:rsidRPr="00014183">
        <w:rPr>
          <w:bCs/>
          <w:vertAlign w:val="subscript"/>
        </w:rPr>
        <w:t xml:space="preserve">2 </w:t>
      </w:r>
      <w:r w:rsidRPr="00014183">
        <w:rPr>
          <w:bCs/>
        </w:rPr>
        <w:t xml:space="preserve">= </w:t>
      </w:r>
      <w:r w:rsidRPr="00014183">
        <w:rPr>
          <w:bCs/>
          <w:lang w:val="en-US"/>
        </w:rPr>
        <w:t>A</w:t>
      </w:r>
      <w:r w:rsidRPr="00014183">
        <w:rPr>
          <w:bCs/>
          <w:vertAlign w:val="subscript"/>
        </w:rPr>
        <w:t>2</w:t>
      </w:r>
      <w:r w:rsidRPr="00014183">
        <w:rPr>
          <w:bCs/>
          <w:lang w:val="en-US"/>
        </w:rPr>
        <w:sym w:font="Symbol" w:char="F0D9"/>
      </w:r>
      <w:r w:rsidRPr="00014183">
        <w:rPr>
          <w:bCs/>
          <w:lang w:val="en-US"/>
        </w:rPr>
        <w:t>B</w:t>
      </w:r>
      <w:r w:rsidRPr="00014183">
        <w:rPr>
          <w:bCs/>
          <w:vertAlign w:val="subscript"/>
        </w:rPr>
        <w:t xml:space="preserve">2 </w:t>
      </w:r>
      <w:r w:rsidRPr="00014183">
        <w:rPr>
          <w:bCs/>
        </w:rPr>
        <w:t xml:space="preserve"> и индивидуальные выходы правил:   </w:t>
      </w:r>
    </w:p>
    <w:p w14:paraId="18138FB8" w14:textId="77777777" w:rsidR="00014183" w:rsidRPr="00014183" w:rsidRDefault="00014183" w:rsidP="005D348A">
      <w:pPr>
        <w:rPr>
          <w:bCs/>
          <w:lang w:val="en-US"/>
        </w:rPr>
      </w:pPr>
      <w:r w:rsidRPr="00014183">
        <w:rPr>
          <w:bCs/>
          <w:i/>
          <w:iCs/>
          <w:lang w:val="en-US"/>
        </w:rPr>
        <w:t>z</w:t>
      </w:r>
      <w:r w:rsidRPr="00014183">
        <w:rPr>
          <w:bCs/>
          <w:lang w:val="en-US"/>
        </w:rPr>
        <w:t xml:space="preserve"> = </w:t>
      </w:r>
      <w:r w:rsidRPr="00014183">
        <w:rPr>
          <w:bCs/>
          <w:i/>
          <w:iCs/>
          <w:lang w:val="en-US"/>
        </w:rPr>
        <w:t>a</w:t>
      </w:r>
      <w:r w:rsidRPr="00014183">
        <w:rPr>
          <w:bCs/>
          <w:vertAlign w:val="subscript"/>
          <w:lang w:val="en-US"/>
        </w:rPr>
        <w:t>1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  <w:lang w:val="en-US"/>
        </w:rPr>
        <w:t xml:space="preserve">0 </w:t>
      </w:r>
      <w:r w:rsidRPr="00014183">
        <w:rPr>
          <w:bCs/>
          <w:lang w:val="en-US"/>
        </w:rPr>
        <w:t xml:space="preserve">+ </w:t>
      </w:r>
      <w:r w:rsidRPr="00014183">
        <w:rPr>
          <w:bCs/>
          <w:i/>
          <w:iCs/>
          <w:lang w:val="en-US"/>
        </w:rPr>
        <w:t>b</w:t>
      </w:r>
      <w:r w:rsidRPr="00014183">
        <w:rPr>
          <w:bCs/>
          <w:vertAlign w:val="subscript"/>
          <w:lang w:val="en-US"/>
        </w:rPr>
        <w:t>1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  <w:vertAlign w:val="subscript"/>
          <w:lang w:val="en-US"/>
        </w:rPr>
        <w:t>0</w:t>
      </w:r>
      <w:r w:rsidRPr="00014183">
        <w:rPr>
          <w:bCs/>
          <w:lang w:val="en-US"/>
        </w:rPr>
        <w:t>,</w:t>
      </w:r>
    </w:p>
    <w:p w14:paraId="417D34C0" w14:textId="77777777" w:rsidR="00014183" w:rsidRPr="00014183" w:rsidRDefault="00014183" w:rsidP="005D348A">
      <w:pPr>
        <w:rPr>
          <w:bCs/>
          <w:lang w:val="en-US"/>
        </w:rPr>
      </w:pPr>
      <w:r w:rsidRPr="00014183">
        <w:rPr>
          <w:bCs/>
          <w:lang w:val="en-US"/>
        </w:rPr>
        <w:t xml:space="preserve">z = </w:t>
      </w:r>
      <w:r w:rsidRPr="00014183">
        <w:rPr>
          <w:bCs/>
          <w:i/>
          <w:iCs/>
          <w:lang w:val="en-US"/>
        </w:rPr>
        <w:t>a</w:t>
      </w:r>
      <w:r w:rsidRPr="00014183">
        <w:rPr>
          <w:bCs/>
          <w:vertAlign w:val="subscript"/>
          <w:lang w:val="en-US"/>
        </w:rPr>
        <w:t>2</w:t>
      </w:r>
      <w:r w:rsidRPr="00014183">
        <w:rPr>
          <w:bCs/>
          <w:i/>
          <w:iCs/>
          <w:lang w:val="en-US"/>
        </w:rPr>
        <w:t>x</w:t>
      </w:r>
      <w:r w:rsidRPr="00014183">
        <w:rPr>
          <w:bCs/>
          <w:vertAlign w:val="subscript"/>
          <w:lang w:val="en-US"/>
        </w:rPr>
        <w:t xml:space="preserve">0 </w:t>
      </w:r>
      <w:r w:rsidRPr="00014183">
        <w:rPr>
          <w:bCs/>
          <w:lang w:val="en-US"/>
        </w:rPr>
        <w:t xml:space="preserve">+ </w:t>
      </w:r>
      <w:r w:rsidRPr="00014183">
        <w:rPr>
          <w:bCs/>
          <w:i/>
          <w:iCs/>
          <w:lang w:val="en-US"/>
        </w:rPr>
        <w:t>b</w:t>
      </w:r>
      <w:r w:rsidRPr="00014183">
        <w:rPr>
          <w:bCs/>
          <w:vertAlign w:val="subscript"/>
          <w:lang w:val="en-US"/>
        </w:rPr>
        <w:t>2</w:t>
      </w:r>
      <w:r w:rsidRPr="00014183">
        <w:rPr>
          <w:bCs/>
          <w:i/>
          <w:iCs/>
          <w:lang w:val="en-US"/>
        </w:rPr>
        <w:t>y</w:t>
      </w:r>
      <w:r w:rsidRPr="00014183">
        <w:rPr>
          <w:bCs/>
          <w:vertAlign w:val="subscript"/>
          <w:lang w:val="en-US"/>
        </w:rPr>
        <w:t>0</w:t>
      </w:r>
      <w:r w:rsidRPr="00014183">
        <w:rPr>
          <w:bCs/>
          <w:lang w:val="en-US"/>
        </w:rPr>
        <w:t>.</w:t>
      </w:r>
    </w:p>
    <w:p w14:paraId="7B5D7859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Определяется четкое значение переменной вывода.</w:t>
      </w:r>
    </w:p>
    <w:p w14:paraId="4BDEDCED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Четкое значение определяется обычно по правилу (4), но применяются и другие варианты нахождения этого значения, например, как средний максимум, максимум или минимум.</w:t>
      </w:r>
    </w:p>
    <w:p w14:paraId="3FCE4DD5" w14:textId="51431091" w:rsidR="00014183" w:rsidRPr="00014183" w:rsidRDefault="00014183" w:rsidP="005D348A">
      <w:pPr>
        <w:rPr>
          <w:bCs/>
        </w:rPr>
      </w:pPr>
      <w:r w:rsidRPr="00014183">
        <w:t>2.2. Нечеткое управление исполнительным приводом постоянного тока</w:t>
      </w:r>
    </w:p>
    <w:p w14:paraId="688CC722" w14:textId="77777777" w:rsidR="00014183" w:rsidRPr="00014183" w:rsidRDefault="00014183" w:rsidP="005D348A">
      <w:pPr>
        <w:rPr>
          <w:bCs/>
        </w:rPr>
      </w:pPr>
      <w:proofErr w:type="gramStart"/>
      <w:r w:rsidRPr="00014183">
        <w:rPr>
          <w:bCs/>
        </w:rPr>
        <w:t>На  рис.</w:t>
      </w:r>
      <w:proofErr w:type="gramEnd"/>
      <w:r w:rsidRPr="00014183">
        <w:rPr>
          <w:bCs/>
        </w:rPr>
        <w:t xml:space="preserve"> 6 приведена функциональная схема системы  управления приводом, основанная на нечеткой логике. Приняты следующие обозначения блоков:</w:t>
      </w:r>
    </w:p>
    <w:p w14:paraId="7BC04C9F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Д – дифференциатор;</w:t>
      </w:r>
    </w:p>
    <w:p w14:paraId="1B4877D6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AЦП – аналого-цифровой преобразователь;</w:t>
      </w:r>
    </w:p>
    <w:p w14:paraId="4629FAD3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Ф1, Ф2 – </w:t>
      </w:r>
      <w:proofErr w:type="spellStart"/>
      <w:r w:rsidRPr="00014183">
        <w:rPr>
          <w:bCs/>
        </w:rPr>
        <w:t>фаззификаторы</w:t>
      </w:r>
      <w:proofErr w:type="spellEnd"/>
      <w:r w:rsidRPr="00014183">
        <w:rPr>
          <w:bCs/>
        </w:rPr>
        <w:t xml:space="preserve"> (</w:t>
      </w:r>
      <w:r w:rsidRPr="00014183">
        <w:rPr>
          <w:bCs/>
          <w:lang w:val="en-US"/>
        </w:rPr>
        <w:t>fuzzy</w:t>
      </w:r>
      <w:r w:rsidRPr="00014183">
        <w:rPr>
          <w:bCs/>
        </w:rPr>
        <w:t xml:space="preserve"> (англ.) –  нечеткий);</w:t>
      </w:r>
    </w:p>
    <w:p w14:paraId="53883F54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БОИ – блок обработки информации;</w:t>
      </w:r>
    </w:p>
    <w:p w14:paraId="2CF248B7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 xml:space="preserve">ДФ –  </w:t>
      </w:r>
      <w:proofErr w:type="spellStart"/>
      <w:r w:rsidRPr="00014183">
        <w:rPr>
          <w:bCs/>
        </w:rPr>
        <w:t>дефаззификатор</w:t>
      </w:r>
      <w:proofErr w:type="spellEnd"/>
      <w:r w:rsidRPr="00014183">
        <w:rPr>
          <w:bCs/>
        </w:rPr>
        <w:t>;</w:t>
      </w:r>
    </w:p>
    <w:p w14:paraId="65DC6E18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lastRenderedPageBreak/>
        <w:t>ЦAП – цифроаналоговый преобразователь;</w:t>
      </w:r>
    </w:p>
    <w:p w14:paraId="547871D9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РТ – регулятор тока;</w:t>
      </w:r>
    </w:p>
    <w:p w14:paraId="2BB47796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У – усилитель;</w:t>
      </w:r>
    </w:p>
    <w:p w14:paraId="455C8298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Д – двигатель;</w:t>
      </w:r>
    </w:p>
    <w:p w14:paraId="090AD78A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ДС – датчик скорости.</w:t>
      </w:r>
    </w:p>
    <w:p w14:paraId="54009FA4" w14:textId="77777777" w:rsidR="005D348A" w:rsidRDefault="005D348A" w:rsidP="005D348A">
      <w:pPr>
        <w:rPr>
          <w:bCs/>
        </w:rPr>
      </w:pPr>
    </w:p>
    <w:p w14:paraId="3AD91145" w14:textId="5C970309" w:rsidR="00014183" w:rsidRPr="00014183" w:rsidRDefault="005D348A" w:rsidP="005D348A">
      <w:pPr>
        <w:jc w:val="center"/>
        <w:rPr>
          <w:bCs/>
        </w:rPr>
      </w:pPr>
      <w:r w:rsidRPr="005D348A">
        <w:rPr>
          <w:bCs/>
        </w:rPr>
        <w:drawing>
          <wp:inline distT="0" distB="0" distL="0" distR="0" wp14:anchorId="5643C6EB" wp14:editId="510E4EB7">
            <wp:extent cx="6120130" cy="1601470"/>
            <wp:effectExtent l="0" t="0" r="0" b="0"/>
            <wp:docPr id="4073" name="Рисунок 4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4183" w:rsidRPr="00014183">
        <w:rPr>
          <w:bCs/>
        </w:rPr>
        <w:t>Рис. 6. Функциональная схема н</w:t>
      </w:r>
      <w:r w:rsidR="00014183" w:rsidRPr="00014183">
        <w:t>ечеткого управления исполнительным приводом постоянного тока</w:t>
      </w:r>
    </w:p>
    <w:p w14:paraId="3478560A" w14:textId="77777777" w:rsidR="00014183" w:rsidRPr="00014183" w:rsidRDefault="00014183" w:rsidP="005D348A">
      <w:r w:rsidRPr="00014183">
        <w:t xml:space="preserve">На основе сравнения сигнала задания скорости </w:t>
      </w:r>
      <w:r w:rsidRPr="00014183">
        <w:object w:dxaOrig="340" w:dyaOrig="360" w14:anchorId="795CC983">
          <v:shape id="_x0000_i2509" type="#_x0000_t75" style="width:16.8pt;height:18pt" o:ole="">
            <v:imagedata r:id="rId35" o:title=""/>
          </v:shape>
          <o:OLEObject Type="Embed" ProgID="Equation.3" ShapeID="_x0000_i2509" DrawAspect="Content" ObjectID="_1759163465" r:id="rId36"/>
        </w:object>
      </w:r>
      <w:r w:rsidRPr="00014183">
        <w:t xml:space="preserve">и информации о фактической скорости </w:t>
      </w:r>
      <w:r w:rsidRPr="00014183">
        <w:object w:dxaOrig="279" w:dyaOrig="360" w14:anchorId="77ABB147">
          <v:shape id="_x0000_i2510" type="#_x0000_t75" style="width:13.8pt;height:18pt" o:ole="">
            <v:imagedata r:id="rId37" o:title=""/>
          </v:shape>
          <o:OLEObject Type="Embed" ProgID="Equation.3" ShapeID="_x0000_i2510" DrawAspect="Content" ObjectID="_1759163466" r:id="rId38"/>
        </w:object>
      </w:r>
      <w:r w:rsidRPr="00014183">
        <w:t xml:space="preserve">, поступающей с ДС, формируется сигнал ошибки  </w:t>
      </w:r>
      <w:r w:rsidRPr="00014183">
        <w:rPr>
          <w:i/>
          <w:iCs/>
        </w:rPr>
        <w:t>е</w:t>
      </w:r>
      <w:r w:rsidRPr="00014183">
        <w:t>.</w:t>
      </w:r>
    </w:p>
    <w:p w14:paraId="07898C89" w14:textId="77777777" w:rsidR="00014183" w:rsidRPr="00014183" w:rsidRDefault="00014183" w:rsidP="005D348A">
      <w:pPr>
        <w:rPr>
          <w:bCs/>
        </w:rPr>
      </w:pPr>
      <w:proofErr w:type="spellStart"/>
      <w:r w:rsidRPr="00014183">
        <w:t>Фаззификаторы</w:t>
      </w:r>
      <w:proofErr w:type="spellEnd"/>
      <w:r w:rsidRPr="00014183">
        <w:t xml:space="preserve"> Ф1, Ф2 преобразуют входные переменных </w:t>
      </w:r>
      <w:r w:rsidRPr="00014183">
        <w:rPr>
          <w:i/>
          <w:iCs/>
        </w:rPr>
        <w:t>е</w:t>
      </w:r>
      <w:r w:rsidRPr="00014183">
        <w:t xml:space="preserve"> (ошибка рассогласования по скорости), </w:t>
      </w:r>
      <w:r w:rsidRPr="00014183">
        <w:object w:dxaOrig="180" w:dyaOrig="279" w14:anchorId="10BCF964">
          <v:shape id="_x0000_i2511" type="#_x0000_t75" style="width:9pt;height:13.8pt" o:ole="">
            <v:imagedata r:id="rId39" o:title=""/>
          </v:shape>
          <o:OLEObject Type="Embed" ProgID="Equation.3" ShapeID="_x0000_i2511" DrawAspect="Content" ObjectID="_1759163467" r:id="rId40"/>
        </w:object>
      </w:r>
      <w:r w:rsidRPr="00014183">
        <w:t xml:space="preserve">(производная по времени от ошибки) в лингвистические (дискретные) переменные </w:t>
      </w:r>
      <w:r w:rsidRPr="00014183">
        <w:rPr>
          <w:i/>
          <w:iCs/>
        </w:rPr>
        <w:t>Е</w:t>
      </w:r>
      <w:r w:rsidRPr="00014183">
        <w:rPr>
          <w:i/>
          <w:iCs/>
          <w:vertAlign w:val="subscript"/>
        </w:rPr>
        <w:t>е</w:t>
      </w:r>
      <w:r w:rsidRPr="00014183">
        <w:t xml:space="preserve">, </w:t>
      </w:r>
      <w:r w:rsidRPr="00014183">
        <w:object w:dxaOrig="300" w:dyaOrig="360" w14:anchorId="3CB829E6">
          <v:shape id="_x0000_i2512" type="#_x0000_t75" style="width:15pt;height:18pt" o:ole="">
            <v:imagedata r:id="rId41" o:title=""/>
          </v:shape>
          <o:OLEObject Type="Embed" ProgID="Equation.3" ShapeID="_x0000_i2512" DrawAspect="Content" ObjectID="_1759163468" r:id="rId42"/>
        </w:object>
      </w:r>
      <w:r w:rsidRPr="00014183">
        <w:t xml:space="preserve"> с помощью функций принадлежности, представленных н</w:t>
      </w:r>
      <w:r w:rsidRPr="00014183">
        <w:rPr>
          <w:bCs/>
        </w:rPr>
        <w:t>а рис. 4.</w:t>
      </w:r>
    </w:p>
    <w:p w14:paraId="42E12183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t>Блок БОИ на основе пятнадцати правил сопоставляет каждой комбинации входных функций принадлежности одну из семи выходных функций (отрицательное большое (</w:t>
      </w:r>
      <w:r w:rsidRPr="00014183">
        <w:rPr>
          <w:bCs/>
          <w:lang w:val="en-US"/>
        </w:rPr>
        <w:t>NH</w:t>
      </w:r>
      <w:r w:rsidRPr="00014183">
        <w:rPr>
          <w:bCs/>
        </w:rPr>
        <w:t>), отрицательное (</w:t>
      </w:r>
      <w:r w:rsidRPr="00014183">
        <w:rPr>
          <w:bCs/>
          <w:lang w:val="en-US"/>
        </w:rPr>
        <w:t>N</w:t>
      </w:r>
      <w:r w:rsidRPr="00014183">
        <w:rPr>
          <w:bCs/>
        </w:rPr>
        <w:t>), отрицательное малое (</w:t>
      </w:r>
      <w:r w:rsidRPr="00014183">
        <w:rPr>
          <w:bCs/>
          <w:lang w:val="en-US"/>
        </w:rPr>
        <w:t>NL</w:t>
      </w:r>
      <w:r w:rsidRPr="00014183">
        <w:rPr>
          <w:bCs/>
        </w:rPr>
        <w:t>), нулевое (</w:t>
      </w:r>
      <w:r w:rsidRPr="00014183">
        <w:rPr>
          <w:bCs/>
          <w:lang w:val="en-US"/>
        </w:rPr>
        <w:t>Z</w:t>
      </w:r>
      <w:r w:rsidRPr="00014183">
        <w:rPr>
          <w:bCs/>
        </w:rPr>
        <w:t>), положительное малое (</w:t>
      </w:r>
      <w:r w:rsidRPr="00014183">
        <w:rPr>
          <w:bCs/>
          <w:lang w:val="en-US"/>
        </w:rPr>
        <w:t>PL</w:t>
      </w:r>
      <w:r w:rsidRPr="00014183">
        <w:rPr>
          <w:bCs/>
        </w:rPr>
        <w:t>), положительное (</w:t>
      </w:r>
      <w:r w:rsidRPr="00014183">
        <w:rPr>
          <w:bCs/>
          <w:lang w:val="en-US"/>
        </w:rPr>
        <w:t>P</w:t>
      </w:r>
      <w:r w:rsidRPr="00014183">
        <w:rPr>
          <w:bCs/>
        </w:rPr>
        <w:t>), положительное большое (</w:t>
      </w:r>
      <w:r w:rsidRPr="00014183">
        <w:rPr>
          <w:bCs/>
          <w:lang w:val="en-US"/>
        </w:rPr>
        <w:t>PH</w:t>
      </w:r>
      <w:r w:rsidRPr="00014183">
        <w:rPr>
          <w:bCs/>
        </w:rPr>
        <w:t>)).</w:t>
      </w:r>
    </w:p>
    <w:p w14:paraId="51CF6BD7" w14:textId="77777777" w:rsidR="00014183" w:rsidRPr="00014183" w:rsidRDefault="00014183" w:rsidP="005D348A">
      <w:pPr>
        <w:rPr>
          <w:bCs/>
        </w:rPr>
      </w:pPr>
      <w:proofErr w:type="spellStart"/>
      <w:r w:rsidRPr="00014183">
        <w:rPr>
          <w:bCs/>
        </w:rPr>
        <w:t>Дефаззификатор</w:t>
      </w:r>
      <w:proofErr w:type="spellEnd"/>
      <w:r w:rsidRPr="00014183">
        <w:rPr>
          <w:bCs/>
        </w:rPr>
        <w:t xml:space="preserve"> ДФ формирует код, который с помощью ЦАП преобразуется в аналоговый сигнал задания тока (момента) двигателя постоянного тока.</w:t>
      </w:r>
    </w:p>
    <w:p w14:paraId="1D68FB5D" w14:textId="77777777" w:rsidR="00014183" w:rsidRPr="00014183" w:rsidRDefault="00014183" w:rsidP="005D348A">
      <w:pPr>
        <w:rPr>
          <w:bCs/>
        </w:rPr>
      </w:pPr>
      <w:r w:rsidRPr="00014183">
        <w:rPr>
          <w:bCs/>
        </w:rPr>
        <w:lastRenderedPageBreak/>
        <w:t>Пропорционально-интегральный регулятор тока РТ обеспечивает настройку контура тока на модульный оптимум. Усилитель У регулирует напряжение на обмотке якоря двигателя Д, обеспечивая соответствие фактической</w:t>
      </w:r>
      <w:r w:rsidRPr="00014183">
        <w:t xml:space="preserve"> скорости </w:t>
      </w:r>
      <w:r w:rsidRPr="00014183">
        <w:object w:dxaOrig="279" w:dyaOrig="360" w14:anchorId="002C3BB8">
          <v:shape id="_x0000_i2513" type="#_x0000_t75" style="width:13.8pt;height:18pt" o:ole="">
            <v:imagedata r:id="rId37" o:title=""/>
          </v:shape>
          <o:OLEObject Type="Embed" ProgID="Equation.3" ShapeID="_x0000_i2513" DrawAspect="Content" ObjectID="_1759163469" r:id="rId43"/>
        </w:object>
      </w:r>
      <w:r w:rsidRPr="00014183">
        <w:t xml:space="preserve">сигналу задания скорости </w:t>
      </w:r>
      <w:r w:rsidRPr="00014183">
        <w:object w:dxaOrig="340" w:dyaOrig="360" w14:anchorId="3BFBA92F">
          <v:shape id="_x0000_i2514" type="#_x0000_t75" style="width:16.8pt;height:18pt" o:ole="">
            <v:imagedata r:id="rId35" o:title=""/>
          </v:shape>
          <o:OLEObject Type="Embed" ProgID="Equation.3" ShapeID="_x0000_i2514" DrawAspect="Content" ObjectID="_1759163470" r:id="rId44"/>
        </w:object>
      </w:r>
      <w:r w:rsidRPr="00014183">
        <w:t xml:space="preserve">. </w:t>
      </w:r>
    </w:p>
    <w:p w14:paraId="5F7FD39C" w14:textId="4FEE8275" w:rsidR="00014183" w:rsidRDefault="00014183" w:rsidP="005D348A">
      <w:r w:rsidRPr="00014183">
        <w:t xml:space="preserve">Применение алгоритмов на базе нечеткой логики, делает возможным описание </w:t>
      </w:r>
      <w:proofErr w:type="spellStart"/>
      <w:r w:rsidRPr="00014183">
        <w:t>высоконелинейных</w:t>
      </w:r>
      <w:proofErr w:type="spellEnd"/>
      <w:r w:rsidRPr="00014183">
        <w:t xml:space="preserve"> объектов при мини</w:t>
      </w:r>
      <w:r w:rsidRPr="00014183">
        <w:softHyphen/>
        <w:t>мальных объемах программных кодов, реализующих желаемые законы управ</w:t>
      </w:r>
      <w:r w:rsidRPr="00014183">
        <w:softHyphen/>
        <w:t>ления, и при общем снижении уровня предъявляемых требований к аппарат</w:t>
      </w:r>
      <w:r w:rsidRPr="00014183">
        <w:softHyphen/>
        <w:t>ным средствам микропроцессора. Таким образом, применение систем на базе нечеткой логики позволяет существенно снизить затраты на реализацию сис</w:t>
      </w:r>
      <w:r w:rsidRPr="00014183">
        <w:softHyphen/>
        <w:t>темы управления в целом за счет применения более простых, а, следовательно, более дешевых микропроцессоров.</w:t>
      </w:r>
    </w:p>
    <w:p w14:paraId="0C0F9FCB" w14:textId="107FE18D" w:rsidR="009C60F9" w:rsidRPr="00014183" w:rsidRDefault="009C60F9" w:rsidP="005D348A">
      <w:pPr>
        <w:rPr>
          <w:bCs/>
        </w:rPr>
      </w:pPr>
      <w:r>
        <w:t>Задание к выполнению работы:</w:t>
      </w:r>
    </w:p>
    <w:p w14:paraId="22698392" w14:textId="0883EE2D" w:rsidR="00014183" w:rsidRPr="00014183" w:rsidRDefault="00014183" w:rsidP="005D348A">
      <w:r w:rsidRPr="00014183">
        <w:t xml:space="preserve">1. Ввести в командном окне системы </w:t>
      </w:r>
      <w:r w:rsidRPr="00014183">
        <w:rPr>
          <w:lang w:val="en-US"/>
        </w:rPr>
        <w:t>MATLAB</w:t>
      </w:r>
      <w:r w:rsidRPr="00014183">
        <w:t xml:space="preserve"> команду </w:t>
      </w:r>
      <w:r w:rsidRPr="00014183">
        <w:rPr>
          <w:lang w:val="en-US"/>
        </w:rPr>
        <w:t>fuzzy</w:t>
      </w:r>
      <w:r w:rsidRPr="00014183">
        <w:t>.</w:t>
      </w:r>
    </w:p>
    <w:p w14:paraId="44E94285" w14:textId="332FD472" w:rsidR="00014183" w:rsidRPr="00014183" w:rsidRDefault="00014183" w:rsidP="005D348A">
      <w:r w:rsidRPr="00014183">
        <w:t xml:space="preserve">2. Открыть файл </w:t>
      </w:r>
      <w:r w:rsidRPr="00014183">
        <w:rPr>
          <w:lang w:val="en-US"/>
        </w:rPr>
        <w:t>drive</w:t>
      </w:r>
      <w:r w:rsidRPr="00014183">
        <w:t>.</w:t>
      </w:r>
      <w:proofErr w:type="spellStart"/>
      <w:r w:rsidRPr="00014183">
        <w:rPr>
          <w:lang w:val="en-US"/>
        </w:rPr>
        <w:t>fis</w:t>
      </w:r>
      <w:proofErr w:type="spellEnd"/>
      <w:r w:rsidRPr="00014183">
        <w:t xml:space="preserve"> и записать его в рабочую область. </w:t>
      </w:r>
    </w:p>
    <w:p w14:paraId="43A9B0EC" w14:textId="301C66C1" w:rsidR="00014183" w:rsidRPr="00014183" w:rsidRDefault="00014183" w:rsidP="005D348A">
      <w:r w:rsidRPr="00014183">
        <w:t xml:space="preserve">3. Открыть из командного окна системы </w:t>
      </w:r>
      <w:r w:rsidRPr="00014183">
        <w:rPr>
          <w:lang w:val="en-US"/>
        </w:rPr>
        <w:t>MATLAB</w:t>
      </w:r>
      <w:r w:rsidRPr="00014183">
        <w:t xml:space="preserve"> файл </w:t>
      </w:r>
      <w:r w:rsidRPr="00014183">
        <w:rPr>
          <w:lang w:val="en-US"/>
        </w:rPr>
        <w:t>drive</w:t>
      </w:r>
      <w:r w:rsidRPr="00014183">
        <w:t>.</w:t>
      </w:r>
      <w:r w:rsidRPr="00014183">
        <w:rPr>
          <w:lang w:val="en-US"/>
        </w:rPr>
        <w:t>mdl</w:t>
      </w:r>
      <w:r w:rsidRPr="00014183">
        <w:t>.</w:t>
      </w:r>
    </w:p>
    <w:p w14:paraId="5FF527F2" w14:textId="6EBD877C" w:rsidR="00014183" w:rsidRPr="00014183" w:rsidRDefault="00014183" w:rsidP="005D348A">
      <w:r w:rsidRPr="00014183">
        <w:t xml:space="preserve">4. Снять временные диаграммы изменения ошибки рассогласования по скорости, производной по времени от ошибки, напряжения на якоре, </w:t>
      </w:r>
      <w:proofErr w:type="spellStart"/>
      <w:r w:rsidRPr="00014183">
        <w:t>противоЭДС</w:t>
      </w:r>
      <w:proofErr w:type="spellEnd"/>
      <w:r w:rsidRPr="00014183">
        <w:t xml:space="preserve"> и скорости исполнительного двигателя.</w:t>
      </w:r>
    </w:p>
    <w:p w14:paraId="5B0A636D" w14:textId="313ACC6F" w:rsidR="00014183" w:rsidRPr="00014183" w:rsidRDefault="00014183" w:rsidP="005D348A">
      <w:r w:rsidRPr="00014183">
        <w:t xml:space="preserve">5. Исследовать влияние коэффициента усиления </w:t>
      </w:r>
      <w:r w:rsidRPr="00014183">
        <w:rPr>
          <w:lang w:val="en-US"/>
        </w:rPr>
        <w:t>Ku</w:t>
      </w:r>
      <w:r w:rsidRPr="00014183">
        <w:t xml:space="preserve"> на временные диаграммы изменения ошибки рассогласования по скорости, производной по времени от ошибки, напряжения на якоре и скорости двигателя при </w:t>
      </w:r>
      <w:r w:rsidRPr="00014183">
        <w:rPr>
          <w:lang w:val="en-US"/>
        </w:rPr>
        <w:t>Ku</w:t>
      </w:r>
      <w:r w:rsidRPr="00014183">
        <w:t xml:space="preserve"> = 5, 10, 50.</w:t>
      </w:r>
    </w:p>
    <w:p w14:paraId="389537BF" w14:textId="010AE290" w:rsidR="00014183" w:rsidRPr="00014183" w:rsidRDefault="00014183" w:rsidP="005D348A">
      <w:r w:rsidRPr="00014183">
        <w:t xml:space="preserve">6. Получить временные диаграммы изменения ошибки рассогласования по скорости, напряжения на якоре и скорости двигателя при сигналах задания скорости </w:t>
      </w:r>
      <w:proofErr w:type="spellStart"/>
      <w:r w:rsidRPr="00014183">
        <w:rPr>
          <w:lang w:val="en-US"/>
        </w:rPr>
        <w:t>Uz</w:t>
      </w:r>
      <w:proofErr w:type="spellEnd"/>
      <w:r w:rsidRPr="00014183">
        <w:t xml:space="preserve"> = 10, 30, 100.</w:t>
      </w:r>
    </w:p>
    <w:p w14:paraId="4F886A7C" w14:textId="6927A19E" w:rsidR="00014183" w:rsidRPr="00014183" w:rsidRDefault="00014183" w:rsidP="005D348A">
      <w:r w:rsidRPr="00014183">
        <w:t>7. Составить отчет по работе.</w:t>
      </w:r>
    </w:p>
    <w:p w14:paraId="5693F92A" w14:textId="617C54EA" w:rsidR="008D0589" w:rsidRDefault="008D0589" w:rsidP="00993A9A">
      <w:pPr>
        <w:ind w:firstLine="0"/>
        <w:jc w:val="center"/>
        <w:rPr>
          <w:position w:val="-30"/>
        </w:rPr>
      </w:pPr>
    </w:p>
    <w:p w14:paraId="05CAA796" w14:textId="77777777" w:rsidR="00AD3492" w:rsidRDefault="00AD3492">
      <w:pPr>
        <w:spacing w:line="240" w:lineRule="auto"/>
        <w:ind w:firstLine="0"/>
        <w:jc w:val="left"/>
      </w:pPr>
      <w:r>
        <w:br w:type="page"/>
      </w:r>
    </w:p>
    <w:p w14:paraId="2F739A87" w14:textId="77777777" w:rsidR="009E734E" w:rsidRPr="00EF6F37" w:rsidRDefault="00F23869" w:rsidP="00F23869">
      <w:pPr>
        <w:pStyle w:val="1"/>
        <w:numPr>
          <w:ilvl w:val="0"/>
          <w:numId w:val="0"/>
        </w:numPr>
        <w:ind w:left="844" w:hanging="844"/>
        <w:jc w:val="center"/>
      </w:pPr>
      <w:bookmarkStart w:id="15" w:name="_Toc148550553"/>
      <w:bookmarkEnd w:id="8"/>
      <w:r w:rsidRPr="00EF6F37">
        <w:lastRenderedPageBreak/>
        <w:t>БИБЛИОГРАФИЧЕСКИЙ СПИСОК</w:t>
      </w:r>
      <w:bookmarkEnd w:id="15"/>
    </w:p>
    <w:p w14:paraId="0072D08B" w14:textId="77777777" w:rsidR="009C60F9" w:rsidRDefault="009C60F9" w:rsidP="009C60F9">
      <w:pPr>
        <w:ind w:firstLine="567"/>
        <w:rPr>
          <w:bCs/>
          <w:sz w:val="24"/>
        </w:rPr>
      </w:pPr>
      <w:r>
        <w:rPr>
          <w:bCs/>
          <w:sz w:val="24"/>
        </w:rPr>
        <w:t>1. Юревич Е.И. Управление роботами и робототехнич</w:t>
      </w:r>
      <w:r>
        <w:rPr>
          <w:bCs/>
          <w:sz w:val="24"/>
        </w:rPr>
        <w:t>е</w:t>
      </w:r>
      <w:r>
        <w:rPr>
          <w:bCs/>
          <w:sz w:val="24"/>
        </w:rPr>
        <w:t xml:space="preserve">скими системами: учебное пособие / Е.И. Юревич. </w:t>
      </w:r>
      <w:r>
        <w:rPr>
          <w:sz w:val="24"/>
        </w:rPr>
        <w:t xml:space="preserve">СПб.: </w:t>
      </w:r>
      <w:r>
        <w:rPr>
          <w:bCs/>
          <w:sz w:val="24"/>
        </w:rPr>
        <w:t>Изд</w:t>
      </w:r>
      <w:r>
        <w:rPr>
          <w:bCs/>
          <w:sz w:val="24"/>
        </w:rPr>
        <w:t>а</w:t>
      </w:r>
      <w:r>
        <w:rPr>
          <w:bCs/>
          <w:sz w:val="24"/>
        </w:rPr>
        <w:t xml:space="preserve">тельство </w:t>
      </w:r>
      <w:proofErr w:type="spellStart"/>
      <w:r>
        <w:rPr>
          <w:bCs/>
          <w:sz w:val="24"/>
        </w:rPr>
        <w:t>СПбГТУ</w:t>
      </w:r>
      <w:proofErr w:type="spellEnd"/>
      <w:r>
        <w:rPr>
          <w:bCs/>
          <w:sz w:val="24"/>
        </w:rPr>
        <w:t xml:space="preserve">, 2001. </w:t>
      </w:r>
      <w:r>
        <w:rPr>
          <w:sz w:val="24"/>
        </w:rPr>
        <w:t xml:space="preserve">166 </w:t>
      </w:r>
      <w:r>
        <w:rPr>
          <w:sz w:val="24"/>
          <w:lang w:val="en-US"/>
        </w:rPr>
        <w:t>c</w:t>
      </w:r>
      <w:r>
        <w:rPr>
          <w:sz w:val="24"/>
        </w:rPr>
        <w:t>.</w:t>
      </w:r>
    </w:p>
    <w:p w14:paraId="4FB7186C" w14:textId="77777777" w:rsidR="009C60F9" w:rsidRDefault="009C60F9" w:rsidP="009C60F9">
      <w:pPr>
        <w:ind w:firstLine="567"/>
        <w:rPr>
          <w:sz w:val="24"/>
        </w:rPr>
      </w:pPr>
      <w:r>
        <w:rPr>
          <w:sz w:val="24"/>
        </w:rPr>
        <w:t xml:space="preserve">2. Методы робастного, </w:t>
      </w:r>
      <w:proofErr w:type="spellStart"/>
      <w:r>
        <w:rPr>
          <w:sz w:val="24"/>
        </w:rPr>
        <w:t>нейро</w:t>
      </w:r>
      <w:proofErr w:type="spellEnd"/>
      <w:r>
        <w:rPr>
          <w:sz w:val="24"/>
        </w:rPr>
        <w:t xml:space="preserve">-нечеткого и адаптивного управления: учебник / под ред. Н.Д. </w:t>
      </w:r>
      <w:proofErr w:type="spellStart"/>
      <w:r>
        <w:rPr>
          <w:sz w:val="24"/>
        </w:rPr>
        <w:t>Егупова</w:t>
      </w:r>
      <w:proofErr w:type="spellEnd"/>
      <w:r>
        <w:rPr>
          <w:sz w:val="24"/>
        </w:rPr>
        <w:t>. М.: Изд-во МГТУ им. Н.Э.  Баумана, 2001. 744 с.</w:t>
      </w:r>
    </w:p>
    <w:p w14:paraId="3E30BC5B" w14:textId="77777777" w:rsidR="009C60F9" w:rsidRDefault="009C60F9" w:rsidP="009C60F9">
      <w:pPr>
        <w:ind w:firstLine="567"/>
        <w:rPr>
          <w:bCs/>
          <w:sz w:val="24"/>
        </w:rPr>
      </w:pPr>
      <w:r>
        <w:rPr>
          <w:bCs/>
          <w:sz w:val="24"/>
        </w:rPr>
        <w:t xml:space="preserve">3. Юревич Е.И. </w:t>
      </w:r>
      <w:r>
        <w:rPr>
          <w:bCs/>
          <w:sz w:val="24"/>
          <w:szCs w:val="18"/>
        </w:rPr>
        <w:t>Интеллектуальные роботы: учебное п</w:t>
      </w:r>
      <w:r>
        <w:rPr>
          <w:bCs/>
          <w:sz w:val="24"/>
          <w:szCs w:val="18"/>
        </w:rPr>
        <w:t>о</w:t>
      </w:r>
      <w:r>
        <w:rPr>
          <w:bCs/>
          <w:sz w:val="24"/>
          <w:szCs w:val="18"/>
        </w:rPr>
        <w:t>собие для вузов / Е.И. Юревич. М.: Машин</w:t>
      </w:r>
      <w:r>
        <w:rPr>
          <w:bCs/>
          <w:sz w:val="24"/>
          <w:szCs w:val="18"/>
        </w:rPr>
        <w:t>о</w:t>
      </w:r>
      <w:r>
        <w:rPr>
          <w:bCs/>
          <w:sz w:val="24"/>
          <w:szCs w:val="18"/>
        </w:rPr>
        <w:t>строение, 2007. 360 с.</w:t>
      </w:r>
    </w:p>
    <w:p w14:paraId="48A0FCAB" w14:textId="38B7DBAA" w:rsidR="000525A8" w:rsidRPr="00EF6F37" w:rsidRDefault="000525A8" w:rsidP="009C60F9">
      <w:pPr>
        <w:ind w:firstLine="0"/>
      </w:pPr>
    </w:p>
    <w:sectPr w:rsidR="000525A8" w:rsidRPr="00EF6F37" w:rsidSect="00711BCF">
      <w:headerReference w:type="even" r:id="rId45"/>
      <w:headerReference w:type="default" r:id="rId46"/>
      <w:footerReference w:type="even" r:id="rId47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A6D1A" w14:textId="77777777" w:rsidR="003E68B2" w:rsidRDefault="003E68B2">
      <w:r>
        <w:separator/>
      </w:r>
    </w:p>
  </w:endnote>
  <w:endnote w:type="continuationSeparator" w:id="0">
    <w:p w14:paraId="7B6BF844" w14:textId="77777777" w:rsidR="003E68B2" w:rsidRDefault="003E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071812"/>
      <w:docPartObj>
        <w:docPartGallery w:val="Page Numbers (Bottom of Page)"/>
        <w:docPartUnique/>
      </w:docPartObj>
    </w:sdtPr>
    <w:sdtContent>
      <w:p w14:paraId="2C456618" w14:textId="13366795" w:rsidR="00014183" w:rsidRDefault="0001418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E5A">
          <w:rPr>
            <w:noProof/>
          </w:rPr>
          <w:t>15</w:t>
        </w:r>
        <w:r>
          <w:fldChar w:fldCharType="end"/>
        </w:r>
      </w:p>
    </w:sdtContent>
  </w:sdt>
  <w:p w14:paraId="7D6A7637" w14:textId="77777777" w:rsidR="00014183" w:rsidRDefault="0001418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FB3E" w14:textId="77777777" w:rsidR="00014183" w:rsidRDefault="00014183">
    <w:pPr>
      <w:pStyle w:val="aa"/>
      <w:jc w:val="center"/>
    </w:pPr>
  </w:p>
  <w:p w14:paraId="606B3A7C" w14:textId="77777777" w:rsidR="00014183" w:rsidRDefault="0001418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77EBC" w14:textId="77777777" w:rsidR="00014183" w:rsidRDefault="00014183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EA5AF5D" w14:textId="77777777" w:rsidR="00014183" w:rsidRDefault="0001418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9FF6F" w14:textId="77777777" w:rsidR="003E68B2" w:rsidRDefault="003E68B2">
      <w:r>
        <w:separator/>
      </w:r>
    </w:p>
  </w:footnote>
  <w:footnote w:type="continuationSeparator" w:id="0">
    <w:p w14:paraId="684DDC4E" w14:textId="77777777" w:rsidR="003E68B2" w:rsidRDefault="003E6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DD870" w14:textId="77777777" w:rsidR="00014183" w:rsidRDefault="00014183" w:rsidP="00905AB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70540AA" w14:textId="77777777" w:rsidR="00014183" w:rsidRDefault="0001418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59638" w14:textId="77777777" w:rsidR="00014183" w:rsidRDefault="00014183" w:rsidP="00702EB8">
    <w:pPr>
      <w:pStyle w:val="a5"/>
      <w:ind w:right="36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4pt;height:11.4pt" o:bullet="t">
        <v:imagedata r:id="rId1" o:title="msoC7"/>
      </v:shape>
    </w:pict>
  </w:numPicBullet>
  <w:abstractNum w:abstractNumId="0" w15:restartNumberingAfterBreak="0">
    <w:nsid w:val="08973DD3"/>
    <w:multiLevelType w:val="hybridMultilevel"/>
    <w:tmpl w:val="2AA66A28"/>
    <w:lvl w:ilvl="0" w:tplc="BC7458A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8664024"/>
    <w:multiLevelType w:val="hybridMultilevel"/>
    <w:tmpl w:val="D068C598"/>
    <w:lvl w:ilvl="0" w:tplc="F05A3F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1F65FA"/>
    <w:multiLevelType w:val="multilevel"/>
    <w:tmpl w:val="785826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20005A83"/>
    <w:multiLevelType w:val="hybridMultilevel"/>
    <w:tmpl w:val="2E5CC8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1953FE"/>
    <w:multiLevelType w:val="hybridMultilevel"/>
    <w:tmpl w:val="C1BA96B0"/>
    <w:lvl w:ilvl="0" w:tplc="75B2B8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AEF32BA"/>
    <w:multiLevelType w:val="singleLevel"/>
    <w:tmpl w:val="881C41F6"/>
    <w:lvl w:ilvl="0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B241CA9"/>
    <w:multiLevelType w:val="hybridMultilevel"/>
    <w:tmpl w:val="7D161452"/>
    <w:lvl w:ilvl="0" w:tplc="BC7458A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82390"/>
    <w:multiLevelType w:val="multilevel"/>
    <w:tmpl w:val="3DC896F8"/>
    <w:lvl w:ilvl="0">
      <w:start w:val="1"/>
      <w:numFmt w:val="decimal"/>
      <w:pStyle w:val="1"/>
      <w:lvlText w:val="%1"/>
      <w:lvlJc w:val="left"/>
      <w:pPr>
        <w:tabs>
          <w:tab w:val="num" w:pos="7804"/>
        </w:tabs>
        <w:ind w:left="7804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8" w15:restartNumberingAfterBreak="0">
    <w:nsid w:val="45116691"/>
    <w:multiLevelType w:val="hybridMultilevel"/>
    <w:tmpl w:val="148A46A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1552938"/>
    <w:multiLevelType w:val="multilevel"/>
    <w:tmpl w:val="9446A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305"/>
        </w:tabs>
        <w:ind w:left="130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655"/>
        </w:tabs>
        <w:ind w:left="2655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4065"/>
        </w:tabs>
        <w:ind w:left="406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50"/>
        </w:tabs>
        <w:ind w:left="495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75"/>
        </w:tabs>
        <w:ind w:left="5475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  <w:color w:val="auto"/>
      </w:rPr>
    </w:lvl>
  </w:abstractNum>
  <w:abstractNum w:abstractNumId="10" w15:restartNumberingAfterBreak="0">
    <w:nsid w:val="7AD633D4"/>
    <w:multiLevelType w:val="hybridMultilevel"/>
    <w:tmpl w:val="2A6CC9C0"/>
    <w:lvl w:ilvl="0" w:tplc="BC7458A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745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60E03"/>
    <w:multiLevelType w:val="hybridMultilevel"/>
    <w:tmpl w:val="94A4C0F8"/>
    <w:lvl w:ilvl="0" w:tplc="990034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E001B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4"/>
  </w:num>
  <w:num w:numId="6">
    <w:abstractNumId w:val="6"/>
  </w:num>
  <w:num w:numId="7">
    <w:abstractNumId w:val="10"/>
  </w:num>
  <w:num w:numId="8">
    <w:abstractNumId w:val="8"/>
  </w:num>
  <w:num w:numId="9">
    <w:abstractNumId w:val="0"/>
  </w:num>
  <w:num w:numId="10">
    <w:abstractNumId w:val="12"/>
  </w:num>
  <w:num w:numId="11">
    <w:abstractNumId w:val="3"/>
  </w:num>
  <w:num w:numId="12">
    <w:abstractNumId w:val="9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FC"/>
    <w:rsid w:val="000034CF"/>
    <w:rsid w:val="00004104"/>
    <w:rsid w:val="00014183"/>
    <w:rsid w:val="00031638"/>
    <w:rsid w:val="0004060D"/>
    <w:rsid w:val="0004595D"/>
    <w:rsid w:val="000525A8"/>
    <w:rsid w:val="000530B2"/>
    <w:rsid w:val="0006060C"/>
    <w:rsid w:val="000655D2"/>
    <w:rsid w:val="00080785"/>
    <w:rsid w:val="0008289B"/>
    <w:rsid w:val="000839D3"/>
    <w:rsid w:val="00086C2B"/>
    <w:rsid w:val="00093686"/>
    <w:rsid w:val="00094A24"/>
    <w:rsid w:val="00096255"/>
    <w:rsid w:val="000A1064"/>
    <w:rsid w:val="000A7152"/>
    <w:rsid w:val="000C4654"/>
    <w:rsid w:val="000D39E4"/>
    <w:rsid w:val="000E7324"/>
    <w:rsid w:val="000F0BCA"/>
    <w:rsid w:val="000F51B6"/>
    <w:rsid w:val="000F55C8"/>
    <w:rsid w:val="000F6175"/>
    <w:rsid w:val="00103E56"/>
    <w:rsid w:val="00111225"/>
    <w:rsid w:val="0011189F"/>
    <w:rsid w:val="00112E0F"/>
    <w:rsid w:val="00132BFC"/>
    <w:rsid w:val="0013620A"/>
    <w:rsid w:val="001503B0"/>
    <w:rsid w:val="00153BD6"/>
    <w:rsid w:val="001541DA"/>
    <w:rsid w:val="00154231"/>
    <w:rsid w:val="001635F0"/>
    <w:rsid w:val="001652F1"/>
    <w:rsid w:val="0017042C"/>
    <w:rsid w:val="00174D16"/>
    <w:rsid w:val="0017679A"/>
    <w:rsid w:val="00180CA7"/>
    <w:rsid w:val="0018364D"/>
    <w:rsid w:val="0018799E"/>
    <w:rsid w:val="001A1B42"/>
    <w:rsid w:val="001A32D7"/>
    <w:rsid w:val="001B1109"/>
    <w:rsid w:val="001B7478"/>
    <w:rsid w:val="001C5991"/>
    <w:rsid w:val="001D6352"/>
    <w:rsid w:val="001D6CD0"/>
    <w:rsid w:val="001D6F27"/>
    <w:rsid w:val="001E1A20"/>
    <w:rsid w:val="001E7323"/>
    <w:rsid w:val="001F5D8E"/>
    <w:rsid w:val="001F6BD0"/>
    <w:rsid w:val="00200273"/>
    <w:rsid w:val="00201787"/>
    <w:rsid w:val="00201ACF"/>
    <w:rsid w:val="00204C82"/>
    <w:rsid w:val="00220BC2"/>
    <w:rsid w:val="002257D8"/>
    <w:rsid w:val="002262E0"/>
    <w:rsid w:val="00231690"/>
    <w:rsid w:val="0023172A"/>
    <w:rsid w:val="002350CB"/>
    <w:rsid w:val="00241434"/>
    <w:rsid w:val="00263201"/>
    <w:rsid w:val="002711ED"/>
    <w:rsid w:val="00271324"/>
    <w:rsid w:val="00271A7E"/>
    <w:rsid w:val="0028074F"/>
    <w:rsid w:val="00283DD5"/>
    <w:rsid w:val="00290DC7"/>
    <w:rsid w:val="00294144"/>
    <w:rsid w:val="002A3712"/>
    <w:rsid w:val="002B1AD7"/>
    <w:rsid w:val="002B3BF9"/>
    <w:rsid w:val="002D15CB"/>
    <w:rsid w:val="002D37C6"/>
    <w:rsid w:val="002E0619"/>
    <w:rsid w:val="002E15D3"/>
    <w:rsid w:val="002E2E19"/>
    <w:rsid w:val="002E7AE4"/>
    <w:rsid w:val="003105FA"/>
    <w:rsid w:val="00313E49"/>
    <w:rsid w:val="0031622C"/>
    <w:rsid w:val="00316658"/>
    <w:rsid w:val="00330BA2"/>
    <w:rsid w:val="00331F22"/>
    <w:rsid w:val="00337CA8"/>
    <w:rsid w:val="00352C5D"/>
    <w:rsid w:val="00357A88"/>
    <w:rsid w:val="003606DF"/>
    <w:rsid w:val="0036274D"/>
    <w:rsid w:val="0036568F"/>
    <w:rsid w:val="0037090A"/>
    <w:rsid w:val="00373F06"/>
    <w:rsid w:val="00375DD5"/>
    <w:rsid w:val="00376A1F"/>
    <w:rsid w:val="003808C6"/>
    <w:rsid w:val="003860DC"/>
    <w:rsid w:val="00396DA7"/>
    <w:rsid w:val="003C0A11"/>
    <w:rsid w:val="003C1F9B"/>
    <w:rsid w:val="003E0D0D"/>
    <w:rsid w:val="003E0F49"/>
    <w:rsid w:val="003E17C7"/>
    <w:rsid w:val="003E68B2"/>
    <w:rsid w:val="003F4D95"/>
    <w:rsid w:val="00444E9A"/>
    <w:rsid w:val="0044611E"/>
    <w:rsid w:val="004472CA"/>
    <w:rsid w:val="0045281B"/>
    <w:rsid w:val="0046710A"/>
    <w:rsid w:val="0047077E"/>
    <w:rsid w:val="00487149"/>
    <w:rsid w:val="00495995"/>
    <w:rsid w:val="004B2EA8"/>
    <w:rsid w:val="004C0803"/>
    <w:rsid w:val="004C7D83"/>
    <w:rsid w:val="004D0F0A"/>
    <w:rsid w:val="004E0262"/>
    <w:rsid w:val="004E32D6"/>
    <w:rsid w:val="004F1824"/>
    <w:rsid w:val="004F4F80"/>
    <w:rsid w:val="005134EA"/>
    <w:rsid w:val="00516FBA"/>
    <w:rsid w:val="0051706D"/>
    <w:rsid w:val="0051722F"/>
    <w:rsid w:val="005208F1"/>
    <w:rsid w:val="00533600"/>
    <w:rsid w:val="005440B5"/>
    <w:rsid w:val="00544C28"/>
    <w:rsid w:val="00544FF8"/>
    <w:rsid w:val="00563818"/>
    <w:rsid w:val="005704B2"/>
    <w:rsid w:val="00572CCD"/>
    <w:rsid w:val="00585294"/>
    <w:rsid w:val="0058669C"/>
    <w:rsid w:val="005B115A"/>
    <w:rsid w:val="005B5D03"/>
    <w:rsid w:val="005D348A"/>
    <w:rsid w:val="005F63E0"/>
    <w:rsid w:val="00603562"/>
    <w:rsid w:val="0060472B"/>
    <w:rsid w:val="00615BD2"/>
    <w:rsid w:val="00615D7E"/>
    <w:rsid w:val="00620F59"/>
    <w:rsid w:val="00622966"/>
    <w:rsid w:val="006235A0"/>
    <w:rsid w:val="00623E54"/>
    <w:rsid w:val="00624C40"/>
    <w:rsid w:val="006332E7"/>
    <w:rsid w:val="00642669"/>
    <w:rsid w:val="00655445"/>
    <w:rsid w:val="006567F2"/>
    <w:rsid w:val="00662D25"/>
    <w:rsid w:val="00677BDD"/>
    <w:rsid w:val="00685EB1"/>
    <w:rsid w:val="0069400E"/>
    <w:rsid w:val="006977AD"/>
    <w:rsid w:val="006A0011"/>
    <w:rsid w:val="006A175F"/>
    <w:rsid w:val="006B1822"/>
    <w:rsid w:val="006C4CE0"/>
    <w:rsid w:val="006D1502"/>
    <w:rsid w:val="006F0058"/>
    <w:rsid w:val="006F6E8C"/>
    <w:rsid w:val="00702EB8"/>
    <w:rsid w:val="00711BCF"/>
    <w:rsid w:val="00715DDC"/>
    <w:rsid w:val="00720859"/>
    <w:rsid w:val="00722DD8"/>
    <w:rsid w:val="00732548"/>
    <w:rsid w:val="00733C4B"/>
    <w:rsid w:val="007340C2"/>
    <w:rsid w:val="00737959"/>
    <w:rsid w:val="007678E0"/>
    <w:rsid w:val="00774295"/>
    <w:rsid w:val="007754C8"/>
    <w:rsid w:val="00775550"/>
    <w:rsid w:val="00780683"/>
    <w:rsid w:val="007919BB"/>
    <w:rsid w:val="007A31F9"/>
    <w:rsid w:val="007A686B"/>
    <w:rsid w:val="007B1CA7"/>
    <w:rsid w:val="007B2869"/>
    <w:rsid w:val="007B31C0"/>
    <w:rsid w:val="007B645C"/>
    <w:rsid w:val="007C1A2E"/>
    <w:rsid w:val="007C204B"/>
    <w:rsid w:val="007D170B"/>
    <w:rsid w:val="007D340D"/>
    <w:rsid w:val="007E0622"/>
    <w:rsid w:val="007E177B"/>
    <w:rsid w:val="007E5640"/>
    <w:rsid w:val="007E7D10"/>
    <w:rsid w:val="007F0E5A"/>
    <w:rsid w:val="007F5302"/>
    <w:rsid w:val="00805EAE"/>
    <w:rsid w:val="008126E2"/>
    <w:rsid w:val="00817DFA"/>
    <w:rsid w:val="00837604"/>
    <w:rsid w:val="00837D10"/>
    <w:rsid w:val="008415EE"/>
    <w:rsid w:val="00847E71"/>
    <w:rsid w:val="00850CC5"/>
    <w:rsid w:val="0086255E"/>
    <w:rsid w:val="0086431B"/>
    <w:rsid w:val="00874F50"/>
    <w:rsid w:val="00885C45"/>
    <w:rsid w:val="00886F34"/>
    <w:rsid w:val="008A14E4"/>
    <w:rsid w:val="008A253B"/>
    <w:rsid w:val="008A6354"/>
    <w:rsid w:val="008B2C64"/>
    <w:rsid w:val="008C4AF7"/>
    <w:rsid w:val="008C6DAA"/>
    <w:rsid w:val="008D0589"/>
    <w:rsid w:val="008D2E49"/>
    <w:rsid w:val="008D7DA9"/>
    <w:rsid w:val="008E30B1"/>
    <w:rsid w:val="008E5B5A"/>
    <w:rsid w:val="008F0713"/>
    <w:rsid w:val="008F2B38"/>
    <w:rsid w:val="008F32ED"/>
    <w:rsid w:val="008F74A8"/>
    <w:rsid w:val="00905AB9"/>
    <w:rsid w:val="00910EFF"/>
    <w:rsid w:val="00925E3B"/>
    <w:rsid w:val="00931A70"/>
    <w:rsid w:val="00946E3C"/>
    <w:rsid w:val="00953237"/>
    <w:rsid w:val="00955479"/>
    <w:rsid w:val="0096381E"/>
    <w:rsid w:val="00965C98"/>
    <w:rsid w:val="009759D4"/>
    <w:rsid w:val="00993A9A"/>
    <w:rsid w:val="009A1C96"/>
    <w:rsid w:val="009A2667"/>
    <w:rsid w:val="009A61FC"/>
    <w:rsid w:val="009B19FA"/>
    <w:rsid w:val="009B40A6"/>
    <w:rsid w:val="009B466D"/>
    <w:rsid w:val="009B77F5"/>
    <w:rsid w:val="009C52E7"/>
    <w:rsid w:val="009C60F9"/>
    <w:rsid w:val="009D093C"/>
    <w:rsid w:val="009D61A5"/>
    <w:rsid w:val="009D6E89"/>
    <w:rsid w:val="009E0E58"/>
    <w:rsid w:val="009E734E"/>
    <w:rsid w:val="009F3098"/>
    <w:rsid w:val="009F38CA"/>
    <w:rsid w:val="009F4757"/>
    <w:rsid w:val="009F51A1"/>
    <w:rsid w:val="00A049DE"/>
    <w:rsid w:val="00A1567D"/>
    <w:rsid w:val="00A1785E"/>
    <w:rsid w:val="00A2256B"/>
    <w:rsid w:val="00A22CB4"/>
    <w:rsid w:val="00A238F9"/>
    <w:rsid w:val="00A354D3"/>
    <w:rsid w:val="00A531FE"/>
    <w:rsid w:val="00A548CA"/>
    <w:rsid w:val="00A55D62"/>
    <w:rsid w:val="00A6019F"/>
    <w:rsid w:val="00A60869"/>
    <w:rsid w:val="00A62483"/>
    <w:rsid w:val="00A71B04"/>
    <w:rsid w:val="00A7567A"/>
    <w:rsid w:val="00A802E6"/>
    <w:rsid w:val="00A8419C"/>
    <w:rsid w:val="00AA0F05"/>
    <w:rsid w:val="00AB3DF3"/>
    <w:rsid w:val="00AD3492"/>
    <w:rsid w:val="00B1163A"/>
    <w:rsid w:val="00B1270A"/>
    <w:rsid w:val="00B14233"/>
    <w:rsid w:val="00B17573"/>
    <w:rsid w:val="00B44E4A"/>
    <w:rsid w:val="00B53EB6"/>
    <w:rsid w:val="00B655EA"/>
    <w:rsid w:val="00B967B6"/>
    <w:rsid w:val="00B96EE9"/>
    <w:rsid w:val="00BA15F7"/>
    <w:rsid w:val="00BA38E1"/>
    <w:rsid w:val="00BA5F3C"/>
    <w:rsid w:val="00BB3FA0"/>
    <w:rsid w:val="00BB4A9E"/>
    <w:rsid w:val="00BB4F3A"/>
    <w:rsid w:val="00BC3823"/>
    <w:rsid w:val="00BD1C4A"/>
    <w:rsid w:val="00BE6E15"/>
    <w:rsid w:val="00C056BF"/>
    <w:rsid w:val="00C05F5E"/>
    <w:rsid w:val="00C11DD9"/>
    <w:rsid w:val="00C33899"/>
    <w:rsid w:val="00C55302"/>
    <w:rsid w:val="00C603B3"/>
    <w:rsid w:val="00C61685"/>
    <w:rsid w:val="00C75BB5"/>
    <w:rsid w:val="00C92114"/>
    <w:rsid w:val="00C947DE"/>
    <w:rsid w:val="00CA5A24"/>
    <w:rsid w:val="00CA6328"/>
    <w:rsid w:val="00CB4EC9"/>
    <w:rsid w:val="00CE2E6F"/>
    <w:rsid w:val="00CE6E11"/>
    <w:rsid w:val="00CE7D7C"/>
    <w:rsid w:val="00CF7651"/>
    <w:rsid w:val="00D073EB"/>
    <w:rsid w:val="00D11791"/>
    <w:rsid w:val="00D12801"/>
    <w:rsid w:val="00D159AC"/>
    <w:rsid w:val="00D32F32"/>
    <w:rsid w:val="00D40497"/>
    <w:rsid w:val="00D41161"/>
    <w:rsid w:val="00D43D95"/>
    <w:rsid w:val="00D45FC6"/>
    <w:rsid w:val="00D46414"/>
    <w:rsid w:val="00D5776D"/>
    <w:rsid w:val="00D60243"/>
    <w:rsid w:val="00D622A9"/>
    <w:rsid w:val="00D73AE9"/>
    <w:rsid w:val="00D762CD"/>
    <w:rsid w:val="00D80639"/>
    <w:rsid w:val="00DA4E30"/>
    <w:rsid w:val="00DB450C"/>
    <w:rsid w:val="00DB4A58"/>
    <w:rsid w:val="00DC2924"/>
    <w:rsid w:val="00DD2400"/>
    <w:rsid w:val="00DD3894"/>
    <w:rsid w:val="00DE0FA3"/>
    <w:rsid w:val="00DE7809"/>
    <w:rsid w:val="00DF0605"/>
    <w:rsid w:val="00DF462D"/>
    <w:rsid w:val="00DF4EF7"/>
    <w:rsid w:val="00DF57E8"/>
    <w:rsid w:val="00E02991"/>
    <w:rsid w:val="00E02B9A"/>
    <w:rsid w:val="00E03CE5"/>
    <w:rsid w:val="00E05B44"/>
    <w:rsid w:val="00E103C0"/>
    <w:rsid w:val="00E24EE2"/>
    <w:rsid w:val="00E442DB"/>
    <w:rsid w:val="00E504E3"/>
    <w:rsid w:val="00E563DC"/>
    <w:rsid w:val="00E569DA"/>
    <w:rsid w:val="00E63712"/>
    <w:rsid w:val="00E72402"/>
    <w:rsid w:val="00E737DF"/>
    <w:rsid w:val="00E81965"/>
    <w:rsid w:val="00E8390F"/>
    <w:rsid w:val="00E95262"/>
    <w:rsid w:val="00E976BA"/>
    <w:rsid w:val="00E977B5"/>
    <w:rsid w:val="00EB204D"/>
    <w:rsid w:val="00EB45E2"/>
    <w:rsid w:val="00EB61E2"/>
    <w:rsid w:val="00EB639A"/>
    <w:rsid w:val="00EE2AE8"/>
    <w:rsid w:val="00EE3D2C"/>
    <w:rsid w:val="00EF2192"/>
    <w:rsid w:val="00EF6F37"/>
    <w:rsid w:val="00F01F99"/>
    <w:rsid w:val="00F022D7"/>
    <w:rsid w:val="00F105FB"/>
    <w:rsid w:val="00F11183"/>
    <w:rsid w:val="00F13821"/>
    <w:rsid w:val="00F145AA"/>
    <w:rsid w:val="00F20125"/>
    <w:rsid w:val="00F232F1"/>
    <w:rsid w:val="00F23869"/>
    <w:rsid w:val="00F23AED"/>
    <w:rsid w:val="00F440B1"/>
    <w:rsid w:val="00F45E1D"/>
    <w:rsid w:val="00F557F7"/>
    <w:rsid w:val="00F62FFD"/>
    <w:rsid w:val="00F71432"/>
    <w:rsid w:val="00F72AFA"/>
    <w:rsid w:val="00F778C1"/>
    <w:rsid w:val="00F916F2"/>
    <w:rsid w:val="00F91EE9"/>
    <w:rsid w:val="00FA2CB9"/>
    <w:rsid w:val="00FB6333"/>
    <w:rsid w:val="00FD4481"/>
    <w:rsid w:val="00FD49DD"/>
    <w:rsid w:val="00FE210F"/>
    <w:rsid w:val="00FF2650"/>
    <w:rsid w:val="00FF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1DE73"/>
  <w15:docId w15:val="{897CF083-2F17-4D10-BC69-7A013F2E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712"/>
    <w:pPr>
      <w:spacing w:line="360" w:lineRule="auto"/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18364D"/>
    <w:pPr>
      <w:keepNext/>
      <w:pageBreakBefore/>
      <w:numPr>
        <w:numId w:val="1"/>
      </w:numPr>
      <w:tabs>
        <w:tab w:val="num" w:pos="1276"/>
      </w:tabs>
      <w:spacing w:before="240" w:after="240"/>
      <w:ind w:left="1276" w:right="1134"/>
      <w:jc w:val="left"/>
      <w:outlineLvl w:val="0"/>
    </w:pPr>
    <w:rPr>
      <w:b/>
      <w:kern w:val="28"/>
    </w:rPr>
  </w:style>
  <w:style w:type="paragraph" w:styleId="2">
    <w:name w:val="heading 2"/>
    <w:basedOn w:val="a"/>
    <w:next w:val="a"/>
    <w:link w:val="20"/>
    <w:qFormat/>
    <w:rsid w:val="0018364D"/>
    <w:pPr>
      <w:keepNext/>
      <w:numPr>
        <w:ilvl w:val="1"/>
        <w:numId w:val="1"/>
      </w:numPr>
      <w:tabs>
        <w:tab w:val="clear" w:pos="1710"/>
        <w:tab w:val="num" w:pos="1418"/>
      </w:tabs>
      <w:spacing w:before="120" w:after="240"/>
      <w:ind w:left="1418" w:right="1134"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364D"/>
    <w:pPr>
      <w:keepNext/>
      <w:numPr>
        <w:ilvl w:val="2"/>
        <w:numId w:val="1"/>
      </w:numPr>
      <w:spacing w:before="120" w:after="240"/>
      <w:ind w:right="567"/>
      <w:jc w:val="left"/>
      <w:outlineLvl w:val="2"/>
    </w:pPr>
    <w:rPr>
      <w:b/>
      <w:bCs/>
      <w:szCs w:val="26"/>
    </w:rPr>
  </w:style>
  <w:style w:type="paragraph" w:styleId="4">
    <w:name w:val="heading 4"/>
    <w:basedOn w:val="a"/>
    <w:next w:val="a"/>
    <w:link w:val="40"/>
    <w:qFormat/>
    <w:rsid w:val="0018364D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8364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8364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8364D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18364D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18364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8364D"/>
  </w:style>
  <w:style w:type="paragraph" w:styleId="a5">
    <w:name w:val="header"/>
    <w:basedOn w:val="a"/>
    <w:link w:val="a6"/>
    <w:rsid w:val="0018364D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18364D"/>
  </w:style>
  <w:style w:type="paragraph" w:customStyle="1" w:styleId="a8">
    <w:name w:val="Рисунок"/>
    <w:basedOn w:val="a"/>
    <w:rsid w:val="0018364D"/>
    <w:pPr>
      <w:ind w:left="851" w:right="851" w:firstLine="0"/>
      <w:jc w:val="center"/>
    </w:pPr>
  </w:style>
  <w:style w:type="character" w:styleId="a9">
    <w:name w:val="Emphasis"/>
    <w:qFormat/>
    <w:rsid w:val="0018364D"/>
    <w:rPr>
      <w:i/>
    </w:rPr>
  </w:style>
  <w:style w:type="paragraph" w:styleId="11">
    <w:name w:val="toc 1"/>
    <w:basedOn w:val="a"/>
    <w:next w:val="a"/>
    <w:autoRedefine/>
    <w:uiPriority w:val="39"/>
    <w:rsid w:val="00775550"/>
    <w:pPr>
      <w:tabs>
        <w:tab w:val="left" w:pos="284"/>
        <w:tab w:val="right" w:leader="dot" w:pos="9639"/>
      </w:tabs>
      <w:ind w:left="284" w:right="1132" w:hanging="284"/>
      <w:jc w:val="left"/>
    </w:pPr>
    <w:rPr>
      <w:noProof/>
    </w:rPr>
  </w:style>
  <w:style w:type="paragraph" w:styleId="21">
    <w:name w:val="toc 2"/>
    <w:basedOn w:val="a"/>
    <w:next w:val="a"/>
    <w:autoRedefine/>
    <w:uiPriority w:val="39"/>
    <w:rsid w:val="0018364D"/>
    <w:pPr>
      <w:tabs>
        <w:tab w:val="left" w:pos="993"/>
        <w:tab w:val="left" w:pos="1200"/>
        <w:tab w:val="right" w:leader="dot" w:pos="9639"/>
      </w:tabs>
      <w:ind w:left="993" w:right="1132" w:hanging="567"/>
      <w:jc w:val="left"/>
    </w:pPr>
    <w:rPr>
      <w:noProof/>
      <w:szCs w:val="24"/>
    </w:rPr>
  </w:style>
  <w:style w:type="paragraph" w:styleId="31">
    <w:name w:val="toc 3"/>
    <w:basedOn w:val="a"/>
    <w:next w:val="a"/>
    <w:autoRedefine/>
    <w:semiHidden/>
    <w:rsid w:val="0018364D"/>
    <w:pPr>
      <w:tabs>
        <w:tab w:val="left" w:pos="1701"/>
        <w:tab w:val="right" w:leader="dot" w:pos="9639"/>
      </w:tabs>
      <w:ind w:left="1701" w:right="1132" w:hanging="708"/>
      <w:jc w:val="left"/>
    </w:pPr>
    <w:rPr>
      <w:noProof/>
    </w:rPr>
  </w:style>
  <w:style w:type="paragraph" w:styleId="41">
    <w:name w:val="toc 4"/>
    <w:basedOn w:val="a"/>
    <w:next w:val="a"/>
    <w:autoRedefine/>
    <w:semiHidden/>
    <w:rsid w:val="0018364D"/>
    <w:pPr>
      <w:ind w:left="720"/>
    </w:pPr>
  </w:style>
  <w:style w:type="paragraph" w:styleId="51">
    <w:name w:val="toc 5"/>
    <w:basedOn w:val="a"/>
    <w:next w:val="a"/>
    <w:autoRedefine/>
    <w:semiHidden/>
    <w:rsid w:val="0018364D"/>
    <w:pPr>
      <w:ind w:left="960"/>
    </w:pPr>
  </w:style>
  <w:style w:type="paragraph" w:styleId="61">
    <w:name w:val="toc 6"/>
    <w:basedOn w:val="a"/>
    <w:next w:val="a"/>
    <w:autoRedefine/>
    <w:semiHidden/>
    <w:rsid w:val="0018364D"/>
    <w:pPr>
      <w:ind w:left="1200"/>
    </w:pPr>
  </w:style>
  <w:style w:type="paragraph" w:styleId="71">
    <w:name w:val="toc 7"/>
    <w:basedOn w:val="a"/>
    <w:next w:val="a"/>
    <w:autoRedefine/>
    <w:semiHidden/>
    <w:rsid w:val="0018364D"/>
    <w:pPr>
      <w:ind w:left="1440"/>
    </w:pPr>
  </w:style>
  <w:style w:type="paragraph" w:styleId="81">
    <w:name w:val="toc 8"/>
    <w:basedOn w:val="a"/>
    <w:next w:val="a"/>
    <w:autoRedefine/>
    <w:semiHidden/>
    <w:rsid w:val="0018364D"/>
    <w:pPr>
      <w:ind w:left="1680"/>
    </w:pPr>
  </w:style>
  <w:style w:type="paragraph" w:styleId="91">
    <w:name w:val="toc 9"/>
    <w:basedOn w:val="a"/>
    <w:next w:val="a"/>
    <w:autoRedefine/>
    <w:semiHidden/>
    <w:rsid w:val="0018364D"/>
    <w:pPr>
      <w:ind w:left="1920"/>
    </w:pPr>
  </w:style>
  <w:style w:type="paragraph" w:styleId="aa">
    <w:name w:val="footer"/>
    <w:basedOn w:val="a"/>
    <w:link w:val="ab"/>
    <w:uiPriority w:val="99"/>
    <w:rsid w:val="0018364D"/>
    <w:pPr>
      <w:tabs>
        <w:tab w:val="center" w:pos="4153"/>
        <w:tab w:val="right" w:pos="8306"/>
      </w:tabs>
      <w:autoSpaceDE w:val="0"/>
      <w:autoSpaceDN w:val="0"/>
    </w:pPr>
    <w:rPr>
      <w:sz w:val="20"/>
      <w:szCs w:val="24"/>
    </w:rPr>
  </w:style>
  <w:style w:type="paragraph" w:styleId="22">
    <w:name w:val="Body Text Indent 2"/>
    <w:basedOn w:val="a"/>
    <w:link w:val="23"/>
    <w:rsid w:val="0018364D"/>
  </w:style>
  <w:style w:type="paragraph" w:customStyle="1" w:styleId="ac">
    <w:name w:val="Центр"/>
    <w:basedOn w:val="a"/>
    <w:rsid w:val="0018364D"/>
    <w:pPr>
      <w:ind w:firstLine="0"/>
      <w:jc w:val="center"/>
    </w:pPr>
  </w:style>
  <w:style w:type="paragraph" w:styleId="ad">
    <w:name w:val="table of figures"/>
    <w:basedOn w:val="a"/>
    <w:next w:val="a"/>
    <w:semiHidden/>
    <w:rsid w:val="0018364D"/>
    <w:pPr>
      <w:tabs>
        <w:tab w:val="right" w:leader="dot" w:pos="9639"/>
      </w:tabs>
      <w:ind w:left="1134" w:right="1132" w:hanging="1134"/>
      <w:jc w:val="left"/>
    </w:pPr>
    <w:rPr>
      <w:noProof/>
    </w:rPr>
  </w:style>
  <w:style w:type="character" w:styleId="ae">
    <w:name w:val="Hyperlink"/>
    <w:uiPriority w:val="99"/>
    <w:rsid w:val="0018364D"/>
    <w:rPr>
      <w:color w:val="0000FF"/>
      <w:u w:val="single"/>
    </w:rPr>
  </w:style>
  <w:style w:type="paragraph" w:customStyle="1" w:styleId="af">
    <w:name w:val="Таблица"/>
    <w:basedOn w:val="a"/>
    <w:rsid w:val="00737959"/>
    <w:pPr>
      <w:keepNext/>
      <w:ind w:left="2410" w:hanging="1559"/>
      <w:jc w:val="left"/>
    </w:pPr>
  </w:style>
  <w:style w:type="paragraph" w:customStyle="1" w:styleId="af0">
    <w:name w:val="Обознач"/>
    <w:basedOn w:val="a"/>
    <w:rsid w:val="0018364D"/>
    <w:pPr>
      <w:tabs>
        <w:tab w:val="left" w:pos="851"/>
      </w:tabs>
      <w:ind w:left="1701" w:hanging="1701"/>
    </w:pPr>
  </w:style>
  <w:style w:type="character" w:customStyle="1" w:styleId="af1">
    <w:name w:val="Обознач Знак"/>
    <w:rsid w:val="0018364D"/>
    <w:rPr>
      <w:sz w:val="28"/>
      <w:szCs w:val="28"/>
      <w:lang w:val="ru-RU" w:eastAsia="ru-RU" w:bidi="ar-SA"/>
    </w:rPr>
  </w:style>
  <w:style w:type="paragraph" w:customStyle="1" w:styleId="af2">
    <w:name w:val="Формула"/>
    <w:basedOn w:val="a"/>
    <w:rsid w:val="0018364D"/>
    <w:pPr>
      <w:tabs>
        <w:tab w:val="center" w:pos="4820"/>
        <w:tab w:val="right" w:pos="9639"/>
      </w:tabs>
      <w:ind w:left="851" w:right="848" w:firstLine="0"/>
      <w:jc w:val="center"/>
    </w:pPr>
    <w:rPr>
      <w:lang w:val="en-US"/>
    </w:rPr>
  </w:style>
  <w:style w:type="paragraph" w:customStyle="1" w:styleId="af3">
    <w:name w:val="центр"/>
    <w:basedOn w:val="a"/>
    <w:rsid w:val="0018364D"/>
    <w:pPr>
      <w:ind w:firstLine="5"/>
      <w:jc w:val="center"/>
    </w:pPr>
    <w:rPr>
      <w:lang w:val="en-US"/>
    </w:rPr>
  </w:style>
  <w:style w:type="character" w:styleId="af4">
    <w:name w:val="FollowedHyperlink"/>
    <w:uiPriority w:val="99"/>
    <w:rsid w:val="0018364D"/>
    <w:rPr>
      <w:color w:val="800080"/>
      <w:u w:val="single"/>
    </w:rPr>
  </w:style>
  <w:style w:type="paragraph" w:styleId="af5">
    <w:name w:val="Normal (Web)"/>
    <w:basedOn w:val="a"/>
    <w:rsid w:val="008A253B"/>
    <w:pPr>
      <w:spacing w:line="240" w:lineRule="auto"/>
      <w:ind w:firstLine="0"/>
      <w:jc w:val="left"/>
    </w:pPr>
    <w:rPr>
      <w:sz w:val="24"/>
      <w:szCs w:val="24"/>
    </w:rPr>
  </w:style>
  <w:style w:type="paragraph" w:styleId="32">
    <w:name w:val="Body Text Indent 3"/>
    <w:basedOn w:val="a"/>
    <w:link w:val="33"/>
    <w:rsid w:val="00103E5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103E56"/>
    <w:rPr>
      <w:sz w:val="16"/>
      <w:szCs w:val="16"/>
    </w:rPr>
  </w:style>
  <w:style w:type="paragraph" w:styleId="af6">
    <w:name w:val="Body Text"/>
    <w:basedOn w:val="a"/>
    <w:link w:val="af7"/>
    <w:rsid w:val="00103E56"/>
    <w:pPr>
      <w:spacing w:after="120"/>
    </w:pPr>
  </w:style>
  <w:style w:type="character" w:customStyle="1" w:styleId="af7">
    <w:name w:val="Основной текст Знак"/>
    <w:link w:val="af6"/>
    <w:rsid w:val="00103E56"/>
    <w:rPr>
      <w:sz w:val="28"/>
      <w:szCs w:val="28"/>
    </w:rPr>
  </w:style>
  <w:style w:type="character" w:customStyle="1" w:styleId="10">
    <w:name w:val="Заголовок 1 Знак"/>
    <w:link w:val="1"/>
    <w:rsid w:val="00103E56"/>
    <w:rPr>
      <w:b/>
      <w:kern w:val="28"/>
      <w:sz w:val="28"/>
      <w:szCs w:val="28"/>
    </w:rPr>
  </w:style>
  <w:style w:type="character" w:customStyle="1" w:styleId="20">
    <w:name w:val="Заголовок 2 Знак"/>
    <w:link w:val="2"/>
    <w:rsid w:val="00103E56"/>
    <w:rPr>
      <w:b/>
      <w:sz w:val="28"/>
      <w:szCs w:val="28"/>
    </w:rPr>
  </w:style>
  <w:style w:type="character" w:customStyle="1" w:styleId="30">
    <w:name w:val="Заголовок 3 Знак"/>
    <w:link w:val="3"/>
    <w:rsid w:val="00103E56"/>
    <w:rPr>
      <w:b/>
      <w:bCs/>
      <w:sz w:val="28"/>
      <w:szCs w:val="26"/>
    </w:rPr>
  </w:style>
  <w:style w:type="character" w:customStyle="1" w:styleId="40">
    <w:name w:val="Заголовок 4 Знак"/>
    <w:link w:val="4"/>
    <w:rsid w:val="00103E5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03E5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03E56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103E56"/>
    <w:rPr>
      <w:sz w:val="28"/>
      <w:szCs w:val="24"/>
    </w:rPr>
  </w:style>
  <w:style w:type="character" w:customStyle="1" w:styleId="80">
    <w:name w:val="Заголовок 8 Знак"/>
    <w:link w:val="8"/>
    <w:rsid w:val="00103E56"/>
    <w:rPr>
      <w:i/>
      <w:iCs/>
      <w:sz w:val="28"/>
      <w:szCs w:val="24"/>
    </w:rPr>
  </w:style>
  <w:style w:type="character" w:customStyle="1" w:styleId="90">
    <w:name w:val="Заголовок 9 Знак"/>
    <w:link w:val="9"/>
    <w:rsid w:val="00103E56"/>
    <w:rPr>
      <w:rFonts w:ascii="Arial" w:hAnsi="Arial" w:cs="Arial"/>
      <w:sz w:val="22"/>
      <w:szCs w:val="22"/>
    </w:rPr>
  </w:style>
  <w:style w:type="paragraph" w:styleId="af8">
    <w:name w:val="Title"/>
    <w:basedOn w:val="a"/>
    <w:link w:val="af9"/>
    <w:qFormat/>
    <w:rsid w:val="00103E56"/>
    <w:pPr>
      <w:spacing w:line="240" w:lineRule="auto"/>
      <w:ind w:firstLine="0"/>
      <w:jc w:val="center"/>
    </w:pPr>
    <w:rPr>
      <w:rFonts w:ascii="Arial" w:hAnsi="Arial"/>
      <w:b/>
      <w:bCs/>
    </w:rPr>
  </w:style>
  <w:style w:type="character" w:customStyle="1" w:styleId="af9">
    <w:name w:val="Заголовок Знак"/>
    <w:link w:val="af8"/>
    <w:rsid w:val="00103E56"/>
    <w:rPr>
      <w:rFonts w:ascii="Arial" w:hAnsi="Arial" w:cs="Arial"/>
      <w:b/>
      <w:bCs/>
      <w:sz w:val="28"/>
      <w:szCs w:val="28"/>
    </w:rPr>
  </w:style>
  <w:style w:type="character" w:styleId="afa">
    <w:name w:val="Strong"/>
    <w:qFormat/>
    <w:rsid w:val="00103E56"/>
    <w:rPr>
      <w:b/>
      <w:bCs/>
    </w:rPr>
  </w:style>
  <w:style w:type="character" w:customStyle="1" w:styleId="a4">
    <w:name w:val="Основной текст с отступом Знак"/>
    <w:link w:val="a3"/>
    <w:rsid w:val="00103E56"/>
    <w:rPr>
      <w:sz w:val="28"/>
      <w:szCs w:val="28"/>
    </w:rPr>
  </w:style>
  <w:style w:type="character" w:customStyle="1" w:styleId="23">
    <w:name w:val="Основной текст с отступом 2 Знак"/>
    <w:link w:val="22"/>
    <w:rsid w:val="00103E56"/>
    <w:rPr>
      <w:sz w:val="28"/>
      <w:szCs w:val="28"/>
    </w:rPr>
  </w:style>
  <w:style w:type="paragraph" w:styleId="24">
    <w:name w:val="Body Text 2"/>
    <w:basedOn w:val="a"/>
    <w:link w:val="25"/>
    <w:rsid w:val="00103E56"/>
    <w:pPr>
      <w:spacing w:line="240" w:lineRule="auto"/>
      <w:ind w:firstLine="0"/>
    </w:pPr>
    <w:rPr>
      <w:rFonts w:ascii="Arial" w:hAnsi="Arial"/>
      <w:sz w:val="26"/>
      <w:szCs w:val="20"/>
    </w:rPr>
  </w:style>
  <w:style w:type="character" w:customStyle="1" w:styleId="25">
    <w:name w:val="Основной текст 2 Знак"/>
    <w:link w:val="24"/>
    <w:rsid w:val="00103E56"/>
    <w:rPr>
      <w:rFonts w:ascii="Arial" w:hAnsi="Arial" w:cs="Arial"/>
      <w:sz w:val="26"/>
    </w:rPr>
  </w:style>
  <w:style w:type="paragraph" w:customStyle="1" w:styleId="font0">
    <w:name w:val="font0"/>
    <w:basedOn w:val="a"/>
    <w:rsid w:val="00103E56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sz w:val="20"/>
      <w:szCs w:val="20"/>
    </w:rPr>
  </w:style>
  <w:style w:type="paragraph" w:customStyle="1" w:styleId="font5">
    <w:name w:val="font5"/>
    <w:basedOn w:val="a"/>
    <w:rsid w:val="00103E56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sz w:val="20"/>
      <w:szCs w:val="20"/>
    </w:rPr>
  </w:style>
  <w:style w:type="paragraph" w:customStyle="1" w:styleId="font6">
    <w:name w:val="font6"/>
    <w:basedOn w:val="a"/>
    <w:rsid w:val="00103E56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sz w:val="20"/>
      <w:szCs w:val="20"/>
    </w:rPr>
  </w:style>
  <w:style w:type="paragraph" w:customStyle="1" w:styleId="xl24">
    <w:name w:val="xl24"/>
    <w:basedOn w:val="a"/>
    <w:rsid w:val="00103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25">
    <w:name w:val="xl25"/>
    <w:basedOn w:val="a"/>
    <w:rsid w:val="00103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103E56"/>
    <w:rPr>
      <w:szCs w:val="24"/>
    </w:rPr>
  </w:style>
  <w:style w:type="character" w:customStyle="1" w:styleId="a6">
    <w:name w:val="Верхний колонтитул Знак"/>
    <w:link w:val="a5"/>
    <w:rsid w:val="00103E56"/>
    <w:rPr>
      <w:sz w:val="28"/>
      <w:szCs w:val="28"/>
    </w:rPr>
  </w:style>
  <w:style w:type="paragraph" w:styleId="afb">
    <w:name w:val="caption"/>
    <w:basedOn w:val="a"/>
    <w:next w:val="a"/>
    <w:qFormat/>
    <w:rsid w:val="00103E56"/>
    <w:pPr>
      <w:spacing w:line="240" w:lineRule="auto"/>
      <w:ind w:firstLine="0"/>
      <w:jc w:val="left"/>
    </w:pPr>
    <w:rPr>
      <w:sz w:val="24"/>
      <w:szCs w:val="20"/>
    </w:rPr>
  </w:style>
  <w:style w:type="table" w:styleId="afc">
    <w:name w:val="Table Grid"/>
    <w:basedOn w:val="a1"/>
    <w:rsid w:val="00620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"/>
    <w:uiPriority w:val="34"/>
    <w:qFormat/>
    <w:rsid w:val="000D39E4"/>
    <w:pPr>
      <w:ind w:left="720"/>
      <w:contextualSpacing/>
    </w:pPr>
  </w:style>
  <w:style w:type="paragraph" w:styleId="afe">
    <w:name w:val="Balloon Text"/>
    <w:basedOn w:val="a"/>
    <w:link w:val="aff"/>
    <w:rsid w:val="005B5D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5B5D03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B44E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CD5ED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64">
    <w:name w:val="xl64"/>
    <w:basedOn w:val="a"/>
    <w:rsid w:val="00B44E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65">
    <w:name w:val="xl65"/>
    <w:basedOn w:val="a"/>
    <w:rsid w:val="00B44E4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CD5ED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66">
    <w:name w:val="xl66"/>
    <w:basedOn w:val="a"/>
    <w:rsid w:val="00B44E4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BCD5ED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67">
    <w:name w:val="xl67"/>
    <w:basedOn w:val="a"/>
    <w:rsid w:val="00B44E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BCD5ED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B44E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B44E4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B44E4A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B44E4A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B44E4A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3">
    <w:name w:val="xl73"/>
    <w:basedOn w:val="a"/>
    <w:rsid w:val="00B44E4A"/>
    <w:pPr>
      <w:pBdr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B44E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B44E4A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B44E4A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E4E4E4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B44E4A"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000000" w:fill="BCD5ED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a"/>
    <w:rsid w:val="00B44E4A"/>
    <w:pPr>
      <w:pBdr>
        <w:left w:val="single" w:sz="8" w:space="0" w:color="000000"/>
        <w:right w:val="single" w:sz="4" w:space="0" w:color="000000"/>
      </w:pBdr>
      <w:shd w:val="clear" w:color="000000" w:fill="BCD5ED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a"/>
    <w:rsid w:val="00B44E4A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BCD5ED"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337CA8"/>
  </w:style>
  <w:style w:type="paragraph" w:styleId="34">
    <w:name w:val="Body Text 3"/>
    <w:basedOn w:val="a"/>
    <w:link w:val="35"/>
    <w:semiHidden/>
    <w:unhideWhenUsed/>
    <w:rsid w:val="0001418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01418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26" Type="http://schemas.openxmlformats.org/officeDocument/2006/relationships/image" Target="media/image12.wmf"/><Relationship Id="rId39" Type="http://schemas.openxmlformats.org/officeDocument/2006/relationships/image" Target="media/image20.w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png"/><Relationship Id="rId42" Type="http://schemas.openxmlformats.org/officeDocument/2006/relationships/oleObject" Target="embeddings/oleObject13.bin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9.bin"/><Relationship Id="rId38" Type="http://schemas.openxmlformats.org/officeDocument/2006/relationships/oleObject" Target="embeddings/oleObject11.bin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9.wmf"/><Relationship Id="rId29" Type="http://schemas.openxmlformats.org/officeDocument/2006/relationships/oleObject" Target="embeddings/oleObject8.bin"/><Relationship Id="rId41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6.wmf"/><Relationship Id="rId37" Type="http://schemas.openxmlformats.org/officeDocument/2006/relationships/image" Target="media/image19.wmf"/><Relationship Id="rId40" Type="http://schemas.openxmlformats.org/officeDocument/2006/relationships/oleObject" Target="embeddings/oleObject12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0.bin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8.png"/><Relationship Id="rId31" Type="http://schemas.openxmlformats.org/officeDocument/2006/relationships/image" Target="media/image15.png"/><Relationship Id="rId44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oleObject" Target="embeddings/oleObject2.bin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30" Type="http://schemas.openxmlformats.org/officeDocument/2006/relationships/image" Target="media/image14.png"/><Relationship Id="rId35" Type="http://schemas.openxmlformats.org/officeDocument/2006/relationships/image" Target="media/image18.wmf"/><Relationship Id="rId43" Type="http://schemas.openxmlformats.org/officeDocument/2006/relationships/oleObject" Target="embeddings/oleObject14.bin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36E18-676A-48D5-B310-44429542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123</vt:lpstr>
    </vt:vector>
  </TitlesOfParts>
  <Company>РГУПС</Company>
  <LinksUpToDate>false</LinksUpToDate>
  <CharactersWithSpaces>13660</CharactersWithSpaces>
  <SharedDoc>false</SharedDoc>
  <HLinks>
    <vt:vector size="36" baseType="variant"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_Toc438636702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_Toc438636701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_Toc438636700</vt:lpwstr>
      </vt:variant>
      <vt:variant>
        <vt:i4>1900601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_Toc438636699</vt:lpwstr>
      </vt:variant>
      <vt:variant>
        <vt:i4>1900601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_Toc438636698</vt:lpwstr>
      </vt:variant>
      <vt:variant>
        <vt:i4>1900601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_Toc438636697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</dc:title>
  <dc:creator>123</dc:creator>
  <cp:lastModifiedBy>user</cp:lastModifiedBy>
  <cp:revision>3</cp:revision>
  <cp:lastPrinted>2016-01-20T05:36:00Z</cp:lastPrinted>
  <dcterms:created xsi:type="dcterms:W3CDTF">2023-10-18T15:49:00Z</dcterms:created>
  <dcterms:modified xsi:type="dcterms:W3CDTF">2023-10-18T16:42:00Z</dcterms:modified>
</cp:coreProperties>
</file>